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r>
        <w:rPr>
          <w:b/>
          <w:color w:val="008000"/>
        </w:rPr>
        <w:t>.</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
              <w:t xml:space="preserve">Eixo </w:t>
            </w:r>
            <w:r>
              <w:t>co</w:t>
            </w:r>
            <w:r>
              <w:rPr>
                <w:strike/>
                <w:color w:val="FF0000"/>
              </w:rPr>
              <w:t>g</w:t>
            </w:r>
            <w:r>
              <w:t>gnitivo:</w:t>
            </w:r>
            <w:r>
              <w:t xml:space="preserve"> </w:t>
            </w:r>
            <w:r>
              <w:t xml:space="preserve">Inferir informações implícitas em textos. </w:t>
            </w:r>
          </w:p>
          <w:p w14:paraId="7F2FF986" w14:textId="14473752" w:rsidR="00057297" w:rsidRDefault="00000000">
            <w:pPr>
              <w:jc w:val="both"/>
              <w:rPr>
                <w:color w:val="EE0000"/>
                <w:sz w:val="24"/>
                <w:szCs w:val="24"/>
              </w:rPr>
            </w:pPr>
            <w:r/>
            <w:r>
              <w:t xml:space="preserve">Eixo </w:t>
            </w:r>
            <w:r>
              <w:t>cogn</w:t>
            </w:r>
            <w:r>
              <w:rPr>
                <w:strike/>
                <w:color w:val="FF0000"/>
              </w:rPr>
              <w:t>g</w:t>
            </w:r>
            <w:r>
              <w:t>itivo:</w:t>
            </w:r>
            <w:r>
              <w:t xml:space="preserve"> </w:t>
            </w:r>
            <w:r>
              <w:t xml:space="preserve">Identificar a ideia central do texto. </w:t>
            </w:r>
          </w:p>
          <w:p w14:paraId="6E8474E6" w14:textId="0B2200E3" w:rsidR="00057297" w:rsidRDefault="00000000">
            <w:pPr>
              <w:jc w:val="both"/>
              <w:rPr>
                <w:color w:val="EE0000"/>
                <w:sz w:val="24"/>
                <w:szCs w:val="24"/>
              </w:rPr>
            </w:pPr>
            <w:r/>
            <w:r>
              <w:t xml:space="preserve">Eixo </w:t>
            </w:r>
            <w:r>
              <w:t>cognit</w:t>
            </w:r>
            <w:r>
              <w:rPr>
                <w:strike/>
                <w:color w:val="FF0000"/>
              </w:rPr>
              <w:t>g</w:t>
            </w:r>
            <w:r>
              <w:t>ivo:</w:t>
            </w:r>
            <w:r>
              <w:t xml:space="preserve"> </w:t>
            </w:r>
            <w:r>
              <w:t xml:space="preserve">Identificar elementos constitutivos de textos narrativos. </w:t>
            </w:r>
          </w:p>
          <w:p w14:paraId="6A85990F" w14:textId="3288AB81" w:rsidR="00057297" w:rsidRDefault="00000000">
            <w:pPr>
              <w:jc w:val="both"/>
              <w:rPr>
                <w:color w:val="EE0000"/>
                <w:sz w:val="24"/>
                <w:szCs w:val="24"/>
              </w:rPr>
            </w:pPr>
            <w:r/>
            <w:r>
              <w:t xml:space="preserve">Eixo </w:t>
            </w:r>
            <w:r>
              <w:t>cognitiv</w:t>
            </w:r>
            <w:r>
              <w:rPr>
                <w:strike/>
                <w:color w:val="FF0000"/>
              </w:rPr>
              <w:t>g</w:t>
            </w:r>
            <w:r>
              <w:t>o:</w:t>
            </w:r>
            <w:r>
              <w:t xml:space="preserve"> </w:t>
            </w:r>
            <w:r>
              <w:t xml:space="preserve">Identificar os mecanismos de referenciação lexical e pronominal. </w:t>
            </w:r>
          </w:p>
          <w:p w14:paraId="224DB7E2" w14:textId="40283FB1" w:rsidR="00057297" w:rsidRDefault="00000000">
            <w:pPr>
              <w:jc w:val="both"/>
              <w:rPr>
                <w:color w:val="EE0000"/>
                <w:sz w:val="24"/>
                <w:szCs w:val="24"/>
              </w:rPr>
            </w:pPr>
            <w:r/>
            <w:r>
              <w:t xml:space="preserve">Eixo </w:t>
            </w:r>
            <w:r>
              <w:t>cognitivo</w:t>
            </w:r>
            <w:r>
              <w:rPr>
                <w:strike/>
                <w:color w:val="FF0000"/>
              </w:rPr>
              <w:t>d</w:t>
            </w:r>
            <w:r>
              <w:t>:</w:t>
            </w:r>
            <w:r>
              <w:t xml:space="preserve"> </w:t>
            </w:r>
            <w:r>
              <w:t xml:space="preserve">Inferir o sentido de palavras ou expressões em textos </w:t>
            </w:r>
          </w:p>
          <w:p w14:paraId="1A940E01" w14:textId="63203C3F" w:rsidR="00057297" w:rsidRDefault="00000000">
            <w:pPr>
              <w:jc w:val="both"/>
              <w:rPr>
                <w:color w:val="EE0000"/>
                <w:sz w:val="24"/>
                <w:szCs w:val="24"/>
              </w:rPr>
            </w:pPr>
            <w:r/>
            <w:r>
              <w:t xml:space="preserve">Eixo cognitivo: </w:t>
            </w:r>
            <w:r>
              <w:rPr>
                <w:strike/>
                <w:color w:val="FF0000"/>
              </w:rPr>
              <w:t>s</w:t>
            </w:r>
            <w:r>
              <w:t>Identificar</w:t>
            </w:r>
            <w:r>
              <w:t xml:space="preserve"> </w:t>
            </w:r>
            <w:r>
              <w:t xml:space="preserve">a ideia central do texto. </w:t>
            </w:r>
          </w:p>
          <w:p w14:paraId="3CE9F8FB" w14:textId="66B419A5" w:rsidR="00057297" w:rsidRDefault="00000000">
            <w:pPr>
              <w:jc w:val="both"/>
              <w:rPr>
                <w:color w:val="EE0000"/>
                <w:sz w:val="24"/>
                <w:szCs w:val="24"/>
              </w:rPr>
            </w:pPr>
            <w:r/>
            <w:r>
              <w:t xml:space="preserve">Eixo cognitivo: </w:t>
            </w:r>
            <w:r>
              <w:t>I</w:t>
            </w:r>
            <w:r>
              <w:rPr>
                <w:strike/>
                <w:color w:val="FF0000"/>
              </w:rPr>
              <w:t>s</w:t>
            </w:r>
            <w:r>
              <w:t>dentificar</w:t>
            </w:r>
            <w:r>
              <w:t xml:space="preserve"> </w:t>
            </w:r>
            <w:r>
              <w:t xml:space="preserve">os elementos constitutivos de textos narrativos. </w:t>
            </w:r>
          </w:p>
          <w:p w14:paraId="77018CFF" w14:textId="2648CA33" w:rsidR="00057297" w:rsidRDefault="00000000">
            <w:pPr>
              <w:jc w:val="both"/>
              <w:rPr>
                <w:color w:val="EE0000"/>
                <w:sz w:val="24"/>
                <w:szCs w:val="24"/>
              </w:rPr>
            </w:pPr>
            <w:r/>
            <w:r>
              <w:t xml:space="preserve">Eixo cognitivo: </w:t>
            </w:r>
            <w:r>
              <w:t>A</w:t>
            </w:r>
            <w:r>
              <w:rPr>
                <w:strike/>
                <w:color w:val="FF0000"/>
              </w:rPr>
              <w:t>a</w:t>
            </w:r>
            <w:r>
              <w:t>nalisar</w:t>
            </w:r>
            <w:r>
              <w:t xml:space="preserve"> </w:t>
            </w:r>
            <w:r>
              <w:t xml:space="preserve">relações de causa e consequência. </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
              <w:t xml:space="preserve">A tirinha é um tipo de texto bem curtinho que mistura imagens e palavras para contar uma pequena história. Ela é formada, geralmente, por três ou quatro quadrinhos, que mostram </w:t>
            </w:r>
            <w:r>
              <w:t>cena</w:t>
            </w:r>
            <w:r>
              <w:rPr>
                <w:strike/>
                <w:color w:val="FF0000"/>
              </w:rPr>
              <w:t>a</w:t>
            </w:r>
            <w:r>
              <w:t>s</w:t>
            </w:r>
            <w:r>
              <w:t xml:space="preserve"> </w:t>
            </w:r>
            <w:r>
              <w:t xml:space="preserve">rápidas, como se fossem pedaços de um filme em desenho. </w:t>
            </w:r>
          </w:p>
          <w:p w14:paraId="3BF8F751" w14:textId="66C5C8B3" w:rsidR="00057297" w:rsidRDefault="00000000">
            <w:pPr>
              <w:widowControl w:val="0"/>
              <w:spacing w:before="240" w:line="240" w:lineRule="auto"/>
              <w:ind w:firstLine="680"/>
              <w:jc w:val="both"/>
              <w:rPr>
                <w:sz w:val="24"/>
                <w:szCs w:val="24"/>
              </w:rPr>
            </w:pPr>
            <w:r/>
            <w:r>
              <w:t xml:space="preserve">Mesmo </w:t>
            </w:r>
            <w:r>
              <w:t>sendo</w:t>
            </w:r>
            <w:r>
              <w:rPr>
                <w:strike/>
                <w:color w:val="FF0000"/>
              </w:rPr>
              <w:t>a</w:t>
            </w:r>
            <w:r>
              <w:t xml:space="preserve"> </w:t>
            </w:r>
            <w:r>
              <w:t xml:space="preserve">pequena, a tirinha pode fazer a gente rir, pensar ou até refletir sobre situações do nosso </w:t>
            </w:r>
            <w:r>
              <w:t>d</w:t>
            </w:r>
            <w:r>
              <w:rPr>
                <w:strike/>
                <w:color w:val="FF0000"/>
              </w:rPr>
              <w:t>a</w:t>
            </w:r>
            <w:r>
              <w:t>ia</w:t>
            </w:r>
            <w:r>
              <w:t xml:space="preserve"> </w:t>
            </w:r>
            <w:r>
              <w:t xml:space="preserve">a dia. Ela usa desenhos para mostrar os personagens e o que está acontecendo, e </w:t>
            </w:r>
            <w:r>
              <w:rPr>
                <w:strike/>
                <w:color w:val="FF0000"/>
              </w:rPr>
              <w:t>a</w:t>
            </w:r>
            <w:r>
              <w:t>as</w:t>
            </w:r>
            <w:r>
              <w:t xml:space="preserve"> </w:t>
            </w:r>
            <w:r>
              <w:t xml:space="preserve">falas aparecem dentro de balões. Além disso, os personagens podem se expressar por meio de balões de pensamento, que mostram o que eles estão sentindo ou imaginando. </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
        <w:t xml:space="preserve">[inserir espaço para que a </w:t>
      </w:r>
      <w:r>
        <w:t>t</w:t>
      </w:r>
      <w:r>
        <w:rPr>
          <w:color w:val="008000"/>
          <w:u w:val="single"/>
        </w:rPr>
        <w:t>ir</w:t>
      </w:r>
      <w:r>
        <w:t>inha</w:t>
      </w:r>
      <w:r>
        <w:t xml:space="preserve"> </w:t>
      </w:r>
      <w:r>
        <w:t xml:space="preserve">possa ser feita. Podem ser 3 quadrinhos em branco.] </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
        <w:t xml:space="preserve">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w:t>
      </w:r>
      <w:r>
        <w:t>capaz</w:t>
      </w:r>
      <w:r>
        <w:rPr>
          <w:color w:val="008000"/>
          <w:u w:val="single"/>
        </w:rPr>
        <w:t>es</w:t>
      </w:r>
      <w:r>
        <w:t xml:space="preserve"> </w:t>
      </w:r>
      <w:r>
        <w:t xml:space="preserve">de identificar o uso dessas palavras em contextos específicos, e dessa forma produzir, com certa segurança, frases coerentes com seu conhecimento de </w:t>
      </w:r>
      <w:r>
        <w:t>mundo</w:t>
      </w:r>
      <w:r>
        <w:rPr>
          <w:color w:val="008000"/>
          <w:u w:val="single"/>
        </w:rPr>
        <w:t>.</w:t>
      </w:r>
      <w:r>
        <w:t xml:space="preserve"> </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
        <w:t xml:space="preserve">No conhecimento dos gêneros textuais, é muito importante identificar os elementos que determinam suas características sociocomunicativas, as </w:t>
      </w:r>
      <w:r>
        <w:t>abreviaturas</w:t>
      </w:r>
      <w:r>
        <w:rPr>
          <w:strike/>
          <w:color w:val="FF0000"/>
        </w:rPr>
        <w:t>,</w:t>
      </w:r>
      <w:r>
        <w:t xml:space="preserve"> </w:t>
      </w:r>
      <w:r>
        <w:t xml:space="preserve">no gênero </w:t>
      </w:r>
      <w:r>
        <w:t>verbete</w:t>
      </w:r>
      <w:r>
        <w:rPr>
          <w:strike/>
          <w:color w:val="FF0000"/>
        </w:rPr>
        <w:t>,</w:t>
      </w:r>
      <w:r>
        <w:t xml:space="preserve"> </w:t>
      </w:r>
      <w:r>
        <w:t xml:space="preserve">são de suma importância, pois promovem a economia de espaço, facilidade na leitura, padronização e convenção, </w:t>
      </w:r>
      <w:r>
        <w:rPr>
          <w:color w:val="008000"/>
          <w:u w:val="single"/>
        </w:rPr>
        <w:t>e</w:t>
      </w:r>
      <w:r>
        <w:t xml:space="preserve"> </w:t>
      </w:r>
      <w:r>
        <w:t xml:space="preserve">identificação rápida de informações. Professor, auxilie os alunos a </w:t>
      </w:r>
      <w:r>
        <w:t>encontrar</w:t>
      </w:r>
      <w:r>
        <w:rPr>
          <w:strike/>
          <w:color w:val="FF0000"/>
        </w:rPr>
        <w:t>em</w:t>
      </w:r>
      <w:r>
        <w:t xml:space="preserve"> </w:t>
      </w:r>
      <w:r>
        <w:t xml:space="preserve">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
        <w:t xml:space="preserve">O objetivo desta questão é diferenciar as palavras primitivas das derivadas que sofreram algum tipo de composição, bem como identificar os prefixos e sufixos que compõem a palavra e alteram </w:t>
      </w:r>
      <w:r>
        <w:rPr>
          <w:strike/>
          <w:color w:val="FF0000"/>
        </w:rPr>
        <w:t>o</w:t>
      </w:r>
      <w:r>
        <w:t xml:space="preserve"> </w:t>
      </w:r>
      <w:r>
        <w:t xml:space="preserve">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w:t>
      </w:r>
      <w:r>
        <w:t>a</w:t>
      </w:r>
      <w:r>
        <w:rPr>
          <w:strike/>
          <w:color w:val="FF0000"/>
        </w:rPr>
        <w:t>proxi</w:t>
      </w:r>
      <w:r>
        <w:rPr>
          <w:color w:val="008000"/>
          <w:u w:val="single"/>
        </w:rPr>
        <w:t>sse</w:t>
      </w:r>
      <w:r>
        <w:t>m</w:t>
      </w:r>
      <w:r>
        <w:rPr>
          <w:color w:val="008000"/>
          <w:u w:val="single"/>
        </w:rPr>
        <w:t>elh</w:t>
      </w:r>
      <w:r>
        <w:t>am.</w:t>
      </w:r>
      <w:r>
        <w:t xml:space="preserve"> </w:t>
      </w:r>
      <w:r>
        <w:t xml:space="preserve">Justaposição e aglutinação são dois processos morfológicos relacionados à formação de palavras em uma língua. Ambos envolvem a combinação de elementos linguísticos para criar novas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r/>
      <w:r>
        <w:t xml:space="preserve">( ) Incorreta. Na justaposição, duas palavras se unem sem alteração em seus componentes (ex: ‘girassol’ = gira + sol). Em “Boitatá”, houve fusão de sons, não simples união. </w:t>
      </w:r>
    </w:p>
    <w:p w14:paraId="08C0DAEA" w14:textId="77777777" w:rsidR="00057297" w:rsidRDefault="00000000">
      <w:pPr>
        <w:spacing w:line="240" w:lineRule="auto"/>
        <w:jc w:val="both"/>
        <w:rPr>
          <w:color w:val="EE0000"/>
          <w:sz w:val="24"/>
          <w:szCs w:val="24"/>
        </w:rPr>
      </w:pPr>
      <w:r/>
      <w:r>
        <w:t xml:space="preserve">( ) Correta. Os radicais tupis mboi (“cobra”) + tata (“fogo”) se fundem, perdendo limites precisos, para formar “Boitatá”. </w:t>
      </w:r>
    </w:p>
    <w:p w14:paraId="699AEB2B" w14:textId="77777777" w:rsidR="00057297" w:rsidRDefault="00000000">
      <w:pPr>
        <w:spacing w:line="240" w:lineRule="auto"/>
        <w:jc w:val="both"/>
        <w:rPr>
          <w:color w:val="EE0000"/>
          <w:sz w:val="24"/>
          <w:szCs w:val="24"/>
        </w:rPr>
      </w:pPr>
      <w:r/>
      <w:r>
        <w:t xml:space="preserve">( ) Incorreta. Na prefixação, adiciona-se um elemento no início de uma palavra (ex: ‘desleal’). Aqui não há afixo, mas união de radicais. </w:t>
      </w:r>
    </w:p>
    <w:p w14:paraId="773CB83E" w14:textId="77777777" w:rsidR="00057297" w:rsidRDefault="00000000">
      <w:pPr>
        <w:spacing w:line="240" w:lineRule="auto"/>
        <w:jc w:val="both"/>
        <w:rPr>
          <w:color w:val="EE0000"/>
          <w:sz w:val="24"/>
          <w:szCs w:val="24"/>
        </w:rPr>
      </w:pPr>
      <w:r/>
      <w:r>
        <w:t xml:space="preserve">( ) Incorreta. Na sufixação, acrescenta-se um elemento ao fim (ex: ‘amizade’). “Boitatá” não recebe sufixo, mas é fruto da fusão de dois termos. </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r/>
      <w:r>
        <w:t xml:space="preserve">( ) Incorreta. Embora o primeiro verbete chame o abacaxi de “cheiroso” (referindo-se ao seu aroma), a questão pede a informação que aparece exclusivamente no primeiro texto — e, nesse caso, trata-se da origem da fruta, não do aroma. </w:t>
      </w:r>
    </w:p>
    <w:p w14:paraId="0F7E8A5E" w14:textId="77777777" w:rsidR="00057297" w:rsidRDefault="00000000">
      <w:pPr>
        <w:spacing w:line="240" w:lineRule="auto"/>
        <w:jc w:val="both"/>
        <w:rPr>
          <w:color w:val="EE0000"/>
          <w:sz w:val="24"/>
          <w:szCs w:val="24"/>
        </w:rPr>
      </w:pPr>
      <w:r/>
      <w:r>
        <w:t xml:space="preserve">( ) Correta. Só o primeiro verbete diz que o abacaxi “é originário do Brasil e do Paraguai”. </w:t>
      </w:r>
    </w:p>
    <w:p w14:paraId="048EE1E3" w14:textId="77777777" w:rsidR="00057297" w:rsidRDefault="00000000">
      <w:pPr>
        <w:spacing w:line="240" w:lineRule="auto"/>
        <w:jc w:val="both"/>
        <w:rPr>
          <w:color w:val="EE0000"/>
          <w:sz w:val="24"/>
          <w:szCs w:val="24"/>
        </w:rPr>
      </w:pPr>
      <w:r/>
      <w:r>
        <w:t xml:space="preserve">( ) Incorreta. Quem descreve o formato (“cones simétricos em forma cônica”) é o segundo verbete. </w:t>
      </w:r>
    </w:p>
    <w:p w14:paraId="787C7B9B" w14:textId="77777777" w:rsidR="00057297" w:rsidRDefault="00000000">
      <w:pPr>
        <w:spacing w:line="240" w:lineRule="auto"/>
        <w:jc w:val="both"/>
        <w:rPr>
          <w:color w:val="EE0000"/>
          <w:sz w:val="24"/>
          <w:szCs w:val="24"/>
        </w:rPr>
      </w:pPr>
      <w:r/>
      <w:r>
        <w:t xml:space="preserve">( ) Incorreta. A menção à “polpa branca ou amarelada” também consta apenas no segundo verbete. </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
        <w:t xml:space="preserve">Eixo </w:t>
      </w:r>
      <w:r>
        <w:t>cognitivo:</w:t>
      </w:r>
      <w:r>
        <w:rPr>
          <w:color w:val="008000"/>
          <w:u w:val="single"/>
        </w:rPr>
        <w:t xml:space="preserve"> </w:t>
      </w:r>
      <w:r>
        <w:t>Identificar</w:t>
      </w:r>
      <w:r>
        <w:t xml:space="preserve"> </w:t>
      </w:r>
      <w:r>
        <w:t xml:space="preserve">elementos constitutivos de textos narrativos. </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
        <w:t xml:space="preserve">Uma característica da notícia é a rapidez para a publicação, </w:t>
      </w:r>
      <w:r>
        <w:t>portanto</w:t>
      </w:r>
      <w:r>
        <w:rPr>
          <w:color w:val="008000"/>
          <w:u w:val="single"/>
        </w:rPr>
        <w:t>,</w:t>
      </w:r>
      <w:r>
        <w:t xml:space="preserve"> </w:t>
      </w:r>
      <w:r>
        <w:t xml:space="preserve">o título precisa mostrar ao leitor a importância do fato noticiado. A palavra notícia tem origem do latim e significa: notoriedade, conhecimento, ideia e conceito. A notícia deve ser imparcial, ou seja, não pode haver opinião sobre ela e </w:t>
      </w:r>
      <w:r>
        <w:rPr>
          <w:color w:val="008000"/>
          <w:u w:val="single"/>
        </w:rPr>
        <w:t>deve ser</w:t>
      </w:r>
      <w:r>
        <w:t xml:space="preserve"> </w:t>
      </w:r>
      <w:r>
        <w:t xml:space="preserve">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
        <w:t xml:space="preserve">A questão trabalha a localização de uma informação explícita no texto, note, professor, que essa informação, apesar de estar explícita, não é de fácil localização. Caso seus estudantes não consigam encontrar a resposta, </w:t>
      </w:r>
      <w:r>
        <w:rPr>
          <w:color w:val="008000"/>
          <w:u w:val="single"/>
        </w:rPr>
        <w:t>a</w:t>
      </w:r>
      <w:r>
        <w:t xml:space="preserve"> </w:t>
      </w:r>
      <w:r>
        <w:t xml:space="preserve">retomada e </w:t>
      </w:r>
      <w:r>
        <w:rPr>
          <w:color w:val="008000"/>
          <w:u w:val="single"/>
        </w:rPr>
        <w:t>a</w:t>
      </w:r>
      <w:r>
        <w:t xml:space="preserve"> </w:t>
      </w:r>
      <w:r>
        <w:t xml:space="preserve">releitura do texto podem ajudar. </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
              <w:t xml:space="preserve">Ao contrário da piada, que pode se apoiar em trocadilhos ou jogos de palavras, a anedota narra um fato, muitas vezes bem pessoal ou culturalmente reconhecível, conferindo um charme extra ao humor porque somos levados a pensar </w:t>
            </w:r>
            <w:r>
              <w:t>“</w:t>
            </w:r>
            <w:r>
              <w:rPr>
                <w:strike/>
                <w:color w:val="FF0000"/>
              </w:rPr>
              <w:t xml:space="preserve"> </w:t>
            </w:r>
            <w:r>
              <w:t>já</w:t>
            </w:r>
            <w:r>
              <w:t xml:space="preserve"> </w:t>
            </w:r>
            <w:r>
              <w:t xml:space="preserve">vi isso acontecer de verdade!” </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w:t>
      </w:r>
      <w:r>
        <w:t>marcante</w:t>
      </w:r>
      <w:r>
        <w:rPr>
          <w:strike/>
          <w:color w:val="FF0000"/>
        </w:rPr>
        <w:t>s</w:t>
      </w:r>
      <w:r>
        <w:t xml:space="preserve"> </w:t>
      </w:r>
      <w:r>
        <w:t xml:space="preserve">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 </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
        <w:t xml:space="preserve">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w:t>
      </w:r>
      <w:r>
        <w:t>exista</w:t>
      </w:r>
      <w:r>
        <w:rPr>
          <w:color w:val="008000"/>
          <w:u w:val="single"/>
        </w:rPr>
        <w:t>m</w:t>
      </w:r>
      <w:r>
        <w:t xml:space="preserve"> </w:t>
      </w:r>
      <w:r>
        <w:t xml:space="preserve">outros </w:t>
      </w:r>
      <w:r>
        <w:t>personagens</w:t>
      </w:r>
      <w:r>
        <w:rPr>
          <w:color w:val="008000"/>
          <w:u w:val="single"/>
        </w:rPr>
        <w:t>,</w:t>
      </w:r>
      <w:r>
        <w:t xml:space="preserve"> </w:t>
      </w:r>
      <w:r>
        <w:t xml:space="preserve">inclua mais estudantes na leitura. </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
        <w:t xml:space="preserve">Eixo </w:t>
      </w:r>
      <w:r>
        <w:t>cognitivo:</w:t>
      </w:r>
      <w:r>
        <w:rPr>
          <w:color w:val="008000"/>
          <w:u w:val="single"/>
        </w:rPr>
        <w:t xml:space="preserve"> </w:t>
      </w:r>
      <w:r>
        <w:t>Inferir</w:t>
      </w:r>
      <w:r>
        <w:t xml:space="preserve"> </w:t>
      </w:r>
      <w:r>
        <w:t xml:space="preserve">o sentido de palavras ou expressões em textos. </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t>D7 – Identificar o conflito gerador do enredo e os elementos que constroem a narrativa</w:t>
            </w:r>
            <w:r>
              <w:rPr>
                <w:b/>
                <w:color w:val="008000"/>
              </w:rPr>
              <w:t>.</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
        <w:t xml:space="preserve">Ela achou o sabor da salada tão bom, mas tão bom, que no dia seguinte seu desejo de comer rabanetes ficou ainda mais forte. Para sossegá-la, o marido prometeu-lhe que iria buscar mais um pouco. Quando a noite chegou, pulou novamente o </w:t>
      </w:r>
      <w:r>
        <w:t>muro</w:t>
      </w:r>
      <w:r>
        <w:rPr>
          <w:color w:val="008000"/>
          <w:u w:val="single"/>
        </w:rPr>
        <w:t>,</w:t>
      </w:r>
      <w:r>
        <w:t xml:space="preserve"> </w:t>
      </w:r>
      <w:r>
        <w:t xml:space="preserve">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
        <w:t xml:space="preserve">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w:t>
      </w:r>
      <w:r>
        <w:t>narrativa</w:t>
      </w:r>
      <w:r>
        <w:rPr>
          <w:color w:val="008000"/>
          <w:u w:val="single"/>
        </w:rPr>
        <w:t>,</w:t>
      </w:r>
      <w:r>
        <w:t xml:space="preserve"> </w:t>
      </w:r>
      <w:r>
        <w:t xml:space="preserve">comparando o conto em questão com um conto conhecido pela maior parte da turma. A partir do preenchimento do </w:t>
      </w:r>
      <w:r>
        <w:t>quadro</w:t>
      </w:r>
      <w:r>
        <w:rPr>
          <w:strike/>
          <w:color w:val="FF0000"/>
        </w:rPr>
        <w:t xml:space="preserve"> </w:t>
      </w:r>
      <w:r>
        <w:rPr>
          <w:color w:val="008000"/>
          <w:u w:val="single"/>
        </w:rPr>
        <w:t>-</w:t>
      </w:r>
      <w:r>
        <w:t>síntese</w:t>
      </w:r>
      <w:r>
        <w:t xml:space="preserve"> </w:t>
      </w:r>
      <w:r>
        <w:t xml:space="preserve">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w:t>
      </w:r>
      <w:r>
        <w:t>quadro</w:t>
      </w:r>
      <w:r>
        <w:rPr>
          <w:strike/>
          <w:color w:val="FF0000"/>
        </w:rPr>
        <w:t xml:space="preserve"> </w:t>
      </w:r>
      <w:r>
        <w:rPr>
          <w:color w:val="008000"/>
          <w:u w:val="single"/>
        </w:rPr>
        <w:t>-</w:t>
      </w:r>
      <w:r>
        <w:t>síntese</w:t>
      </w:r>
      <w:r>
        <w:t xml:space="preserve"> </w:t>
      </w:r>
      <w:r>
        <w:t xml:space="preserve">com as passagens correspondentes aos conceitos de cada elemento. </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w:t>
      </w:r>
      <w:r>
        <w:rPr>
          <w:strike/>
          <w:color w:val="FF0000"/>
        </w:rPr>
        <w:t>sobre</w:t>
      </w:r>
      <w:r>
        <w:t xml:space="preserve"> </w:t>
      </w:r>
      <w:r>
        <w:t xml:space="preserve">a mudança de sentido que as palavras assumem devido ao contexto em que são empregadas e </w:t>
      </w:r>
      <w:r>
        <w:t>que</w:t>
      </w:r>
      <w:r>
        <w:rPr>
          <w:color w:val="008000"/>
          <w:u w:val="single"/>
        </w:rPr>
        <w:t>,</w:t>
      </w:r>
      <w:r>
        <w:t xml:space="preserve"> </w:t>
      </w:r>
      <w:r>
        <w:t xml:space="preserve">muitas </w:t>
      </w:r>
      <w:r>
        <w:t>vezes</w:t>
      </w:r>
      <w:r>
        <w:rPr>
          <w:color w:val="008000"/>
          <w:u w:val="single"/>
        </w:rPr>
        <w:t>,</w:t>
      </w:r>
      <w:r>
        <w:t xml:space="preserve"> </w:t>
      </w:r>
      <w:r>
        <w:t xml:space="preserve">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
        <w:t xml:space="preserve">Você pode mudar personagens, lugares e até inventar novos desafios, mas lembre-se de manter </w:t>
      </w:r>
      <w:r>
        <w:rPr>
          <w:color w:val="008000"/>
          <w:u w:val="single"/>
        </w:rPr>
        <w:t>o</w:t>
      </w:r>
      <w:r>
        <w:t xml:space="preserve"> </w:t>
      </w:r>
      <w:r>
        <w:t xml:space="preserve">sentido com o que já aconteceu antes. </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
              <w:t xml:space="preserve">No verso 1, </w:t>
            </w:r>
            <w:r>
              <w:rPr>
                <w:strike/>
                <w:color w:val="FF0000"/>
              </w:rPr>
              <w:t>o uso d</w:t>
            </w:r>
            <w:r>
              <w:t>os</w:t>
            </w:r>
            <w:r>
              <w:t xml:space="preserve"> </w:t>
            </w:r>
            <w:r>
              <w:t xml:space="preserve">dois-pontos </w:t>
            </w:r>
            <w:r>
              <w:t>fo</w:t>
            </w:r>
            <w:r>
              <w:rPr>
                <w:strike/>
                <w:color w:val="FF0000"/>
              </w:rPr>
              <w:t>i</w:t>
            </w:r>
            <w:r>
              <w:rPr>
                <w:color w:val="008000"/>
                <w:u w:val="single"/>
              </w:rPr>
              <w:t>ram</w:t>
            </w:r>
            <w:r>
              <w:t xml:space="preserve"> usado</w:t>
            </w:r>
            <w:r>
              <w:rPr>
                <w:color w:val="008000"/>
                <w:u w:val="single"/>
              </w:rPr>
              <w:t>s</w:t>
            </w:r>
            <w:r>
              <w:t xml:space="preserve"> </w:t>
            </w:r>
            <w:r>
              <w:t xml:space="preserve">com a intenção de explicar o porquê das crianças olharem o céu - não era proibido. </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
              <w:t>A</w:t>
            </w:r>
            <w:r>
              <w:rPr>
                <w:color w:val="008000"/>
                <w:u w:val="single"/>
              </w:rPr>
              <w:t>h</w:t>
            </w:r>
            <w:r>
              <w:t>!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
        <w:t xml:space="preserve">Como você explicaria, em passos simples, como escovar os dentes para alguém que nunca fez isso? </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
        <w:t xml:space="preserve">&lt;legenda: O pão de queijo é um saboroso símbolo da culinária brasileira, perfeito para qualquer hora do </w:t>
      </w:r>
      <w:r>
        <w:t>dia</w:t>
      </w:r>
      <w:r>
        <w:rPr>
          <w:color w:val="008000"/>
          <w:u w:val="single"/>
        </w:rPr>
        <w:t>&gt;</w:t>
      </w:r>
      <w:r>
        <w:t xml:space="preserve"> </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
        <w:t xml:space="preserve">· Coloque a leiteira no fogo alto com </w:t>
      </w:r>
      <w:r>
        <w:rPr>
          <w:color w:val="008000"/>
          <w:u w:val="single"/>
        </w:rPr>
        <w:t>o</w:t>
      </w:r>
      <w:r>
        <w:t xml:space="preserve"> </w:t>
      </w:r>
      <w:r>
        <w:t xml:space="preserve">leite, </w:t>
      </w:r>
      <w:r>
        <w:rPr>
          <w:color w:val="008000"/>
          <w:u w:val="single"/>
        </w:rPr>
        <w:t>o</w:t>
      </w:r>
      <w:r>
        <w:t xml:space="preserve"> </w:t>
      </w:r>
      <w:r>
        <w:t xml:space="preserve">óleo e </w:t>
      </w:r>
      <w:r>
        <w:rPr>
          <w:color w:val="008000"/>
          <w:u w:val="single"/>
        </w:rPr>
        <w:t>o</w:t>
      </w:r>
      <w:r>
        <w:t xml:space="preserve"> </w:t>
      </w:r>
      <w:r>
        <w:t xml:space="preserve">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
        <w:t xml:space="preserve">&lt;legenda: O origami estimula a concentração, a coordenação motora e a criatividade, contribuindo para o desenvolvimento </w:t>
      </w:r>
      <w:r>
        <w:t>integral.</w:t>
      </w:r>
      <w:r>
        <w:rPr>
          <w:color w:val="008000"/>
          <w:u w:val="single"/>
        </w:rPr>
        <w:t>&gt;</w:t>
      </w:r>
      <w:r>
        <w:t xml:space="preserve"> </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
        <w:t>&lt;</w:t>
      </w:r>
      <w:r>
        <w:rPr>
          <w:strike/>
          <w:color w:val="FF0000"/>
        </w:rPr>
        <w:t>L</w:t>
      </w:r>
      <w:r>
        <w:rPr>
          <w:color w:val="008000"/>
          <w:u w:val="single"/>
        </w:rPr>
        <w:t>l</w:t>
      </w:r>
      <w:r>
        <w:t>egenda:</w:t>
      </w:r>
      <w:r>
        <w:t xml:space="preserve"> </w:t>
      </w:r>
      <w:r>
        <w:t xml:space="preserve">Elementos como cores vibrantes, movimento e apelo visual são estratégias fundamentais nos anúncios publicitários, pois ajudam a captar a atenção e engajar o público de forma rápida e </w:t>
      </w:r>
      <w:r>
        <w:t>eficaz</w:t>
      </w:r>
      <w:r>
        <w:rPr>
          <w:color w:val="008000"/>
          <w:u w:val="single"/>
        </w:rPr>
        <w:t>.</w:t>
      </w:r>
      <w:r>
        <w:t>&gt;</w:t>
      </w:r>
      <w:r>
        <w:t xml:space="preserve"> </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
        <w:t xml:space="preserve">SEMANA DO CONSUMIDOR • CUPOM DE DESCONTO • SEMANA DO CONSUMIDOR • CUPOM DE </w:t>
      </w:r>
      <w:r>
        <w:t>DESCONTO</w:t>
      </w:r>
      <w:r>
        <w:rPr>
          <w:strike/>
          <w:color w:val="FF0000"/>
        </w:rPr>
        <w:t>&gt;</w:t>
      </w:r>
      <w:r>
        <w:t xml:space="preserve"> </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
        <w:t xml:space="preserve">Apresentamos uma nova linha de rações para cães, desenvolvida especialmente para aqueles que têm paladar exigente! Nos </w:t>
      </w:r>
      <w:r>
        <w:t>sabores</w:t>
      </w:r>
      <w:r>
        <w:rPr>
          <w:color w:val="008000"/>
          <w:u w:val="single"/>
        </w:rPr>
        <w:t>:</w:t>
      </w:r>
      <w:r>
        <w:t xml:space="preserve"> </w:t>
      </w:r>
      <w:r>
        <w:t xml:space="preserve">pizza, churrasco, espetinho de frango e x-bacon. </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
        <w:t xml:space="preserve">D5 – Interpretar texto com auxílio de material gráfico diverso (propagandas, quadrinhos, </w:t>
      </w:r>
      <w:r>
        <w:t>foto</w:t>
      </w:r>
      <w:r>
        <w:rPr>
          <w:color w:val="008000"/>
          <w:u w:val="single"/>
        </w:rPr>
        <w:t>s,</w:t>
      </w:r>
      <w:r>
        <w:t xml:space="preserve"> </w:t>
      </w:r>
      <w:r>
        <w:t xml:space="preserve">etc.). </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
        <w:t xml:space="preserve">Ela é organizada em partes com informações como: nome do remédio, para que ele serve, como tomar, possíveis efeitos colaterais, cuidados especiais e outras orientações. Mesmo que pareça ter muitas palavras difíceis, a bula </w:t>
      </w:r>
      <w:r>
        <w:t>u</w:t>
      </w:r>
      <w:r>
        <w:rPr>
          <w:strike/>
          <w:color w:val="FF0000"/>
        </w:rPr>
        <w:t>s</w:t>
      </w:r>
      <w:r>
        <w:rPr>
          <w:color w:val="008000"/>
          <w:u w:val="single"/>
        </w:rPr>
        <w:t>tiliz</w:t>
      </w:r>
      <w:r>
        <w:t>a</w:t>
      </w:r>
      <w:r>
        <w:t xml:space="preserve"> </w:t>
      </w:r>
      <w:r>
        <w:t xml:space="preserve">uma linguagem clara e direta. Ela também pode ter tópicos, tabelas e símbolos que ajudam na leitura. </w:t>
      </w:r>
    </w:p>
    <w:p w14:paraId="48A073EA" w14:textId="77777777" w:rsidR="00057297" w:rsidRDefault="00000000">
      <w:pPr>
        <w:tabs>
          <w:tab w:val="left" w:pos="1820"/>
        </w:tabs>
        <w:spacing w:line="360" w:lineRule="auto"/>
        <w:ind w:firstLine="680"/>
        <w:jc w:val="both"/>
        <w:rPr>
          <w:sz w:val="24"/>
          <w:szCs w:val="24"/>
        </w:rPr>
      </w:pPr>
      <w:r/>
      <w:r>
        <w:t xml:space="preserve">Neste estudo, você vai aprender a ler, interpretar e usar bulas de remédio com segurança. Descubra como cada parte funciona, de “Composição” a “Advertências”, e como essas informações ajudam o tratamento a dar certo e evitar problemas. </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
        <w:t>(X</w:t>
      </w:r>
      <w:r>
        <w:rPr>
          <w:strike/>
          <w:color w:val="FF0000"/>
        </w:rPr>
        <w:t xml:space="preserve"> </w:t>
      </w:r>
      <w:r>
        <w:t>)</w:t>
      </w:r>
      <w:r>
        <w:t xml:space="preserve"> </w:t>
      </w:r>
      <w:r>
        <w:t xml:space="preserve">Correta. Pois lista ingredientes e termos especializados. </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
        <w:t xml:space="preserve">É D1, pois essas informações estão claramente escritas na seção “Apresentação” da bula, sendo localizadas sem </w:t>
      </w:r>
      <w:r>
        <w:rPr>
          <w:color w:val="008000"/>
          <w:u w:val="single"/>
        </w:rPr>
        <w:t>a</w:t>
      </w:r>
      <w:r>
        <w:t xml:space="preserve"> </w:t>
      </w:r>
      <w:r>
        <w:t xml:space="preserve">necessidade de inferência. </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
        <w:t xml:space="preserve">&lt;legenda: A criação de um cartum é uma forma criativa de comunicação que, ao utilizar humor e imagem, transmite críticas sociais, opiniões e mensagens capazes de provocar diálogo e reflexão. </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
        <w:t xml:space="preserve">Os elementos visuais que reforçam a crítica são a alternância entre </w:t>
      </w:r>
      <w:r>
        <w:rPr>
          <w:color w:val="008000"/>
          <w:u w:val="single"/>
        </w:rPr>
        <w:t>o</w:t>
      </w:r>
      <w:r>
        <w:t xml:space="preserve"> </w:t>
      </w:r>
      <w:r>
        <w:t xml:space="preserve">dia e a noite, a repetição da postura do personagem e sua expressão de cansaço, evidenciando a rotina exaustiva e repetitiva. </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
        <w:t xml:space="preserve">A linguagem predominante nesse cartum é a não verbal, já que a mensagem principal é transmitida pela imagem. A palavra </w:t>
      </w:r>
      <w:r>
        <w:t>“Distraído”</w:t>
      </w:r>
      <w:r>
        <w:rPr>
          <w:color w:val="008000"/>
          <w:u w:val="single"/>
        </w:rPr>
        <w:t xml:space="preserve"> </w:t>
      </w:r>
      <w:r>
        <w:t>atua</w:t>
      </w:r>
      <w:r>
        <w:t xml:space="preserve"> </w:t>
      </w:r>
      <w:r>
        <w:t xml:space="preserve">como complemento, reforçando e ampliando o sentido visual. </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r>
        <w:rPr>
          <w:b/>
          <w:color w:val="008000"/>
        </w:rPr>
        <w:t>.</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
              <w:t xml:space="preserve">Eixo cognitivo: </w:t>
            </w:r>
            <w:r>
              <w:rPr>
                <w:color w:val="008000"/>
                <w:u w:val="single"/>
              </w:rPr>
              <w:t>I</w:t>
            </w:r>
            <w:r>
              <w:t>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 xml:space="preserve">Por que entender a reportagem é importante? • Ajuda você a se informar de verdade sobre o que acontece no mundo. • Ensina a olhar além do óbvio, considerando diferentes pontos de </w:t>
      </w:r>
      <w:r>
        <w:t>vista.</w:t>
      </w:r>
      <w:r>
        <w:rPr>
          <w:strike/>
          <w:color w:val="FF0000"/>
        </w:rPr>
        <w:t>.</w:t>
      </w:r>
      <w:r>
        <w:t xml:space="preserve"> </w:t>
      </w:r>
      <w:r>
        <w:t xml:space="preserve">• Desenvolve seu pensamento crítico e a capacidade de fazer boas perguntas. </w:t>
      </w:r>
    </w:p>
    <w:p w14:paraId="6558DF6C" w14:textId="77777777" w:rsidR="00057297" w:rsidRDefault="00000000">
      <w:pPr>
        <w:spacing w:line="360" w:lineRule="auto"/>
        <w:rPr>
          <w:sz w:val="24"/>
          <w:szCs w:val="24"/>
        </w:rPr>
      </w:pPr>
      <w:r/>
      <w:r>
        <w:t xml:space="preserve">Da próxima vez que você ler uma reportagem, observe cada parte com atenção e tente compreender tudo o que ela quer transmitir. Assim, você vai ficar sempre bem-informado e pronto para conversar com segurança sobre os assuntos do seu dia a dia! </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r>
        <w:t>notícia:</w:t>
      </w:r>
      <w:r>
        <w:rPr>
          <w:color w:val="008000"/>
          <w:u w:val="single"/>
        </w:rPr>
        <w:t xml:space="preserve"> </w:t>
      </w:r>
      <w:r>
        <w:t>um</w:t>
      </w:r>
      <w:r>
        <w:t xml:space="preserve"> </w:t>
      </w:r>
      <w:r>
        <w:t xml:space="preserve">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 </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
        <w:t xml:space="preserve">Neste cenário </w:t>
      </w:r>
      <w:r>
        <w:t>pós</w:t>
      </w:r>
      <w:r>
        <w:rPr>
          <w:strike/>
          <w:color w:val="FF0000"/>
        </w:rPr>
        <w:t xml:space="preserve"> </w:t>
      </w:r>
      <w:r>
        <w:rPr>
          <w:color w:val="008000"/>
          <w:u w:val="single"/>
        </w:rPr>
        <w:t>-</w:t>
      </w:r>
      <w:r>
        <w:t>apocalíptico,</w:t>
      </w:r>
      <w:r>
        <w:t xml:space="preserve"> </w:t>
      </w:r>
      <w:r>
        <w:t xml:space="preserve">os animais precisam lidar com suas diferenças e se adaptar a um mundo completamente diferente. </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
              <w:t xml:space="preserve">Eixo cognitivo: </w:t>
            </w:r>
            <w:r>
              <w:rPr>
                <w:color w:val="008000"/>
                <w:u w:val="single"/>
              </w:rPr>
              <w:t>I</w:t>
            </w:r>
            <w:r>
              <w:t>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
        <w:t xml:space="preserve">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w:t>
      </w:r>
      <w:r>
        <w:t>como</w:t>
      </w:r>
      <w:r>
        <w:rPr>
          <w:strike/>
          <w:color w:val="FF0000"/>
        </w:rPr>
        <w:t>:</w:t>
      </w:r>
      <w:r>
        <w:t xml:space="preserve"> </w:t>
      </w:r>
      <w:r>
        <w:t xml:space="preserve">as estrofes, os versos, as rimas e o eu poético. Fale sobre a linguagem literária e conceitue cada um desses elementos, </w:t>
      </w:r>
      <w:r>
        <w:t>demonstrando</w:t>
      </w:r>
      <w:r>
        <w:rPr>
          <w:color w:val="008000"/>
          <w:u w:val="single"/>
        </w:rPr>
        <w:t>,</w:t>
      </w:r>
      <w:r>
        <w:t xml:space="preserve"> </w:t>
      </w:r>
      <w:r>
        <w:t xml:space="preserve">no </w:t>
      </w:r>
      <w:r>
        <w:t>poema</w:t>
      </w:r>
      <w:r>
        <w:rPr>
          <w:color w:val="008000"/>
          <w:u w:val="single"/>
        </w:rPr>
        <w:t>,</w:t>
      </w:r>
      <w:r>
        <w:t xml:space="preserve"> </w:t>
      </w:r>
      <w:r>
        <w:t xml:space="preserve">como eles funcionam. Leve para a classe outros exemplos e pergunte aos estudantes se já escreveram algum poema. Caso já tenham produzido algo, deixe-os à vontade para lerem suas produções. </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
        <w:t xml:space="preserve">O alimento saudável menos consumido, de acordo com o gráfico, é frutas secas </w:t>
      </w:r>
      <w:r>
        <w:t>(33</w:t>
      </w:r>
      <w:r>
        <w:rPr>
          <w:strike/>
          <w:color w:val="FF0000"/>
        </w:rPr>
        <w:t xml:space="preserve"> </w:t>
      </w:r>
      <w:r>
        <w:t>%).</w:t>
      </w:r>
      <w:r>
        <w:t xml:space="preserve">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
        <w:t xml:space="preserve">O alimento não saudável mais consumido é guloseimas (aproximadamente </w:t>
      </w:r>
      <w:r>
        <w:t>42</w:t>
      </w:r>
      <w:r>
        <w:rPr>
          <w:strike/>
          <w:color w:val="FF0000"/>
        </w:rPr>
        <w:t xml:space="preserve"> </w:t>
      </w:r>
      <w:r>
        <w:t>%).</w:t>
      </w:r>
      <w:r>
        <w:t xml:space="preserve">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
        <w:t xml:space="preserve">Legenda: Gráfico de pizza mostra as partes de um todo, como se cada fatia fosse </w:t>
      </w:r>
      <w:r>
        <w:t>um</w:t>
      </w:r>
      <w:r>
        <w:rPr>
          <w:strike/>
          <w:color w:val="FF0000"/>
        </w:rPr>
        <w:t>a</w:t>
      </w:r>
      <w:r>
        <w:t xml:space="preserve"> </w:t>
      </w:r>
      <w:r>
        <w:t xml:space="preserve">pedacinho de uma pizza colorida! </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
        <w:t xml:space="preserve">(X) Porque a joaninha tem que esperar, mesmo sem fila, e sendo a única para ser atendida. </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COMPLETO DE REVISÃO</w:t>
      </w:r>
    </w:p>
    <w:p>
      <w:r>
        <w:br/>
        <w:t>Total de correções: 65</w:t>
        <w:br/>
        <w:br/>
      </w:r>
      <w:r>
        <w:t>Por tipo:</w:t>
        <w:br/>
      </w:r>
      <w:r>
        <w:t>• Ortografia/gramática: 49</w:t>
        <w:br/>
      </w:r>
      <w:r>
        <w:t>• Outros: 13</w:t>
        <w:br/>
      </w:r>
      <w:r>
        <w:t>• Pontuação: 3</w:t>
        <w:br/>
      </w:r>
    </w:p>
    <w:p>
      <w:r>
        <w:br/>
        <w:t xml:space="preserve">Legenda: </w:t>
      </w:r>
      <w:r>
        <w:rPr>
          <w:strike/>
          <w:color w:val="FF0000"/>
        </w:rPr>
        <w:t>texto removido</w:t>
      </w:r>
      <w:r>
        <w:t xml:space="preserve"> | </w:t>
      </w:r>
      <w:r>
        <w:rPr>
          <w:color w:val="008000"/>
          <w:u w:val="single"/>
        </w:rPr>
        <w:t>texto adicionado</w:t>
      </w:r>
    </w:p>
    <w:p>
      <w:r>
        <w:br/>
        <w:t>================================================================================</w:t>
        <w:br/>
      </w:r>
    </w:p>
    <w:p>
      <w:r>
        <w:rPr>
          <w:b/>
          <w:sz w:val="0"/>
        </w:rPr>
        <w:t>DICIONÁRIO DE TODAS AS CORREÇÕES</w:t>
      </w:r>
    </w:p>
    <w:p>
      <w:r>
        <w:rPr>
          <w:b/>
          <w:u w:val="single"/>
        </w:rPr>
        <w:br/>
        <w:t>PÁGINA 3:</w:t>
      </w:r>
    </w:p>
    <w:p>
      <w:r>
        <w:rPr>
          <w:b/>
        </w:rPr>
        <w:t xml:space="preserve">Parágrafo 8: </w:t>
      </w:r>
      <w:r>
        <w:rPr>
          <w:color w:val="00008B"/>
        </w:rPr>
        <w:t xml:space="preserve">[pontuação] </w:t>
      </w:r>
      <w:r>
        <w:rPr>
          <w:color w:val="808080"/>
        </w:rPr>
        <w:t>[faltava ponto final]</w:t>
      </w:r>
      <w:r>
        <w:t xml:space="preserve"> → </w:t>
      </w:r>
      <w:r>
        <w:rPr>
          <w:color w:val="008000"/>
          <w:u w:val="single"/>
        </w:rPr>
        <w:t>"."</w:t>
      </w:r>
    </w:p>
    <w:p>
      <w:r>
        <w:rPr>
          <w:b/>
          <w:u w:val="single"/>
        </w:rPr>
        <w:br/>
        <w:t>PÁGINA 40:</w:t>
      </w:r>
    </w:p>
    <w:p>
      <w:r>
        <w:rPr>
          <w:b/>
        </w:rPr>
        <w:t xml:space="preserve">Parágrafo 117: </w:t>
      </w:r>
      <w:r>
        <w:rPr>
          <w:color w:val="00008B"/>
        </w:rPr>
        <w:t xml:space="preserve">[ortografia/gramática] </w:t>
      </w:r>
      <w:r>
        <w:rPr>
          <w:strike/>
          <w:color w:val="FF0000"/>
        </w:rPr>
        <w:t>"tinha"</w:t>
      </w:r>
      <w:r>
        <w:t xml:space="preserve"> → </w:t>
      </w:r>
      <w:r>
        <w:rPr>
          <w:color w:val="008000"/>
          <w:u w:val="single"/>
        </w:rPr>
        <w:t>"tirinha"</w:t>
      </w:r>
    </w:p>
    <w:p>
      <w:r>
        <w:rPr>
          <w:b/>
          <w:u w:val="single"/>
        </w:rPr>
        <w:br/>
        <w:t>PÁGINA 87:</w:t>
      </w:r>
    </w:p>
    <w:p>
      <w:r>
        <w:rPr>
          <w:b/>
        </w:rPr>
        <w:t xml:space="preserve">Parágrafo 258: </w:t>
      </w:r>
      <w:r>
        <w:rPr>
          <w:color w:val="00008B"/>
        </w:rPr>
        <w:t xml:space="preserve">[ortografia/gramática] </w:t>
      </w:r>
      <w:r>
        <w:rPr>
          <w:strike/>
          <w:color w:val="FF0000"/>
        </w:rPr>
        <w:t>"capaz"</w:t>
      </w:r>
      <w:r>
        <w:t xml:space="preserve"> → </w:t>
      </w:r>
      <w:r>
        <w:rPr>
          <w:color w:val="008000"/>
          <w:u w:val="single"/>
        </w:rPr>
        <w:t>"capazes"</w:t>
      </w:r>
    </w:p>
    <w:p>
      <w:r>
        <w:rPr>
          <w:b/>
          <w:u w:val="single"/>
        </w:rPr>
        <w:br/>
        <w:t>PÁGINA 98:</w:t>
      </w:r>
    </w:p>
    <w:p>
      <w:r>
        <w:rPr>
          <w:b/>
        </w:rPr>
        <w:t xml:space="preserve">Parágrafo 293: </w:t>
      </w:r>
      <w:r>
        <w:rPr>
          <w:color w:val="00008B"/>
        </w:rPr>
        <w:t xml:space="preserve">[ortografia/gramática] </w:t>
      </w:r>
      <w:r>
        <w:rPr>
          <w:strike/>
          <w:color w:val="FF0000"/>
        </w:rPr>
        <w:t>"abreviaturas,"</w:t>
      </w:r>
      <w:r>
        <w:t xml:space="preserve"> → </w:t>
      </w:r>
      <w:r>
        <w:rPr>
          <w:color w:val="008000"/>
          <w:u w:val="single"/>
        </w:rPr>
        <w:t>"abreviaturas"</w:t>
      </w:r>
    </w:p>
    <w:p>
      <w:r>
        <w:rPr>
          <w:b/>
          <w:u w:val="single"/>
        </w:rPr>
        <w:br/>
        <w:t>PÁGINA 112:</w:t>
      </w:r>
    </w:p>
    <w:p>
      <w:r>
        <w:rPr>
          <w:b/>
        </w:rPr>
        <w:t xml:space="preserve">Parágrafo 334: </w:t>
      </w:r>
      <w:r>
        <w:rPr>
          <w:color w:val="00008B"/>
        </w:rPr>
        <w:t xml:space="preserve">[ortografia/gramática] </w:t>
      </w:r>
      <w:r>
        <w:rPr>
          <w:strike/>
          <w:color w:val="FF0000"/>
        </w:rPr>
        <w:t>"o"</w:t>
      </w:r>
      <w:r>
        <w:t xml:space="preserve"> → </w:t>
      </w:r>
      <w:r>
        <w:rPr>
          <w:color w:val="008000"/>
          <w:u w:val="single"/>
        </w:rPr>
        <w:t>"seu"</w:t>
      </w:r>
    </w:p>
    <w:p>
      <w:r>
        <w:rPr>
          <w:b/>
          <w:u w:val="single"/>
        </w:rPr>
        <w:br/>
        <w:t>PÁGINA 115:</w:t>
      </w:r>
    </w:p>
    <w:p>
      <w:r>
        <w:rPr>
          <w:b/>
        </w:rPr>
        <w:t xml:space="preserve">Parágrafo 343: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344: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116:</w:t>
      </w:r>
    </w:p>
    <w:p>
      <w:r>
        <w:rPr>
          <w:b/>
        </w:rPr>
        <w:t xml:space="preserve">Parágrafo 345: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346: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123:</w:t>
      </w:r>
    </w:p>
    <w:p>
      <w:r>
        <w:rPr>
          <w:b/>
        </w:rPr>
        <w:t xml:space="preserve">Parágrafo 366: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367: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368: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124:</w:t>
      </w:r>
    </w:p>
    <w:p>
      <w:r>
        <w:rPr>
          <w:b/>
        </w:rPr>
        <w:t xml:space="preserve">Parágrafo 369: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173:</w:t>
      </w:r>
    </w:p>
    <w:p>
      <w:r>
        <w:rPr>
          <w:b/>
        </w:rPr>
        <w:t xml:space="preserve">Parágrafo 518: </w:t>
      </w:r>
      <w:r>
        <w:rPr>
          <w:color w:val="00008B"/>
        </w:rPr>
        <w:t xml:space="preserve">[ortografia/gramática] </w:t>
      </w:r>
      <w:r>
        <w:rPr>
          <w:strike/>
          <w:color w:val="FF0000"/>
        </w:rPr>
        <w:t>"cognitivo:Identificar"</w:t>
      </w:r>
      <w:r>
        <w:t xml:space="preserve"> → </w:t>
      </w:r>
      <w:r>
        <w:rPr>
          <w:color w:val="008000"/>
          <w:u w:val="single"/>
        </w:rPr>
        <w:t>"cognitivo:"</w:t>
      </w:r>
    </w:p>
    <w:p>
      <w:r>
        <w:rPr>
          <w:b/>
          <w:u w:val="single"/>
        </w:rPr>
        <w:br/>
        <w:t>PÁGINA 238:</w:t>
      </w:r>
    </w:p>
    <w:p>
      <w:r>
        <w:rPr>
          <w:b/>
        </w:rPr>
        <w:t xml:space="preserve">Parágrafo 712: </w:t>
      </w:r>
      <w:r>
        <w:rPr>
          <w:color w:val="00008B"/>
        </w:rPr>
        <w:t xml:space="preserve">[ortografia/gramática] </w:t>
      </w:r>
      <w:r>
        <w:rPr>
          <w:strike/>
          <w:color w:val="FF0000"/>
        </w:rPr>
        <w:t>"portanto"</w:t>
      </w:r>
      <w:r>
        <w:t xml:space="preserve"> → </w:t>
      </w:r>
      <w:r>
        <w:rPr>
          <w:color w:val="008000"/>
          <w:u w:val="single"/>
        </w:rPr>
        <w:t>"portanto,"</w:t>
      </w:r>
    </w:p>
    <w:p>
      <w:r>
        <w:rPr>
          <w:b/>
          <w:u w:val="single"/>
        </w:rPr>
        <w:br/>
        <w:t>PÁGINA 263:</w:t>
      </w:r>
    </w:p>
    <w:p>
      <w:r>
        <w:rPr>
          <w:b/>
        </w:rPr>
        <w:t xml:space="preserve">Parágrafo 787: </w:t>
      </w:r>
      <w:r>
        <w:rPr>
          <w:color w:val="00008B"/>
        </w:rPr>
        <w:t xml:space="preserve">[ortografia/gramática] </w:t>
      </w:r>
      <w:r>
        <w:rPr>
          <w:strike/>
          <w:color w:val="FF0000"/>
        </w:rPr>
        <w:t>"retomada"</w:t>
      </w:r>
      <w:r>
        <w:t xml:space="preserve"> → </w:t>
      </w:r>
      <w:r>
        <w:rPr>
          <w:color w:val="008000"/>
          <w:u w:val="single"/>
        </w:rPr>
        <w:t>"a"</w:t>
      </w:r>
    </w:p>
    <w:p>
      <w:r>
        <w:rPr>
          <w:b/>
          <w:u w:val="single"/>
        </w:rPr>
        <w:br/>
        <w:t>PÁGINA 325:</w:t>
      </w:r>
    </w:p>
    <w:p>
      <w:r>
        <w:rPr>
          <w:b/>
        </w:rPr>
        <w:t xml:space="preserve">Parágrafo 974: </w:t>
      </w:r>
      <w:r>
        <w:rPr>
          <w:color w:val="00008B"/>
        </w:rPr>
        <w:t xml:space="preserve">[ortografia/gramática] </w:t>
      </w:r>
      <w:r>
        <w:rPr>
          <w:strike/>
          <w:color w:val="FF0000"/>
        </w:rPr>
        <w:t>"marcantes"</w:t>
      </w:r>
      <w:r>
        <w:t xml:space="preserve"> → </w:t>
      </w:r>
      <w:r>
        <w:rPr>
          <w:color w:val="008000"/>
          <w:u w:val="single"/>
        </w:rPr>
        <w:t>"marcante"</w:t>
      </w:r>
    </w:p>
    <w:p>
      <w:r>
        <w:rPr>
          <w:b/>
          <w:u w:val="single"/>
        </w:rPr>
        <w:br/>
        <w:t>PÁGINA 326:</w:t>
      </w:r>
    </w:p>
    <w:p>
      <w:r>
        <w:rPr>
          <w:b/>
        </w:rPr>
        <w:t xml:space="preserve">Parágrafo 976: </w:t>
      </w:r>
      <w:r>
        <w:rPr>
          <w:color w:val="00008B"/>
        </w:rPr>
        <w:t xml:space="preserve">[ortografia/gramática] </w:t>
      </w:r>
      <w:r>
        <w:rPr>
          <w:strike/>
          <w:color w:val="FF0000"/>
        </w:rPr>
        <w:t>"exista"</w:t>
      </w:r>
      <w:r>
        <w:t xml:space="preserve"> → </w:t>
      </w:r>
      <w:r>
        <w:rPr>
          <w:color w:val="008000"/>
          <w:u w:val="single"/>
        </w:rPr>
        <w:t>"existam"</w:t>
      </w:r>
    </w:p>
    <w:p>
      <w:r>
        <w:rPr>
          <w:b/>
          <w:u w:val="single"/>
        </w:rPr>
        <w:br/>
        <w:t>PÁGINA 346:</w:t>
      </w:r>
    </w:p>
    <w:p>
      <w:r>
        <w:rPr>
          <w:b/>
        </w:rPr>
        <w:t xml:space="preserve">Parágrafo 1037: </w:t>
      </w:r>
      <w:r>
        <w:rPr>
          <w:color w:val="00008B"/>
        </w:rPr>
        <w:t xml:space="preserve">[ortografia/gramática] </w:t>
      </w:r>
      <w:r>
        <w:rPr>
          <w:strike/>
          <w:color w:val="FF0000"/>
        </w:rPr>
        <w:t>"cognitivo:Inferir"</w:t>
      </w:r>
      <w:r>
        <w:t xml:space="preserve"> → </w:t>
      </w:r>
      <w:r>
        <w:rPr>
          <w:color w:val="008000"/>
          <w:u w:val="single"/>
        </w:rPr>
        <w:t>"cognitivo:"</w:t>
      </w:r>
    </w:p>
    <w:p>
      <w:r>
        <w:rPr>
          <w:b/>
          <w:u w:val="single"/>
        </w:rPr>
        <w:br/>
        <w:t>PÁGINA 400:</w:t>
      </w:r>
    </w:p>
    <w:p>
      <w:r>
        <w:rPr>
          <w:b/>
        </w:rPr>
        <w:t xml:space="preserve">Parágrafo 1197: </w:t>
      </w:r>
      <w:r>
        <w:rPr>
          <w:color w:val="00008B"/>
        </w:rPr>
        <w:t xml:space="preserve">[ortografia/gramática] </w:t>
      </w:r>
      <w:r>
        <w:rPr>
          <w:strike/>
          <w:color w:val="FF0000"/>
        </w:rPr>
        <w:t>"muro"</w:t>
      </w:r>
      <w:r>
        <w:t xml:space="preserve"> → </w:t>
      </w:r>
      <w:r>
        <w:rPr>
          <w:color w:val="008000"/>
          <w:u w:val="single"/>
        </w:rPr>
        <w:t>"muro,"</w:t>
      </w:r>
    </w:p>
    <w:p>
      <w:r>
        <w:rPr>
          <w:b/>
          <w:u w:val="single"/>
        </w:rPr>
        <w:br/>
        <w:t>PÁGINA 414:</w:t>
      </w:r>
    </w:p>
    <w:p>
      <w:r>
        <w:rPr>
          <w:b/>
        </w:rPr>
        <w:t xml:space="preserve">Parágrafo 1240: </w:t>
      </w:r>
      <w:r>
        <w:rPr>
          <w:color w:val="00008B"/>
        </w:rPr>
        <w:t xml:space="preserve">[ortografia/gramática] </w:t>
      </w:r>
      <w:r>
        <w:rPr>
          <w:strike/>
          <w:color w:val="FF0000"/>
        </w:rPr>
        <w:t>"narrativa"</w:t>
      </w:r>
      <w:r>
        <w:t xml:space="preserve"> → </w:t>
      </w:r>
      <w:r>
        <w:rPr>
          <w:color w:val="008000"/>
          <w:u w:val="single"/>
        </w:rPr>
        <w:t>"narrativa,"</w:t>
      </w:r>
    </w:p>
    <w:p>
      <w:r>
        <w:rPr>
          <w:b/>
          <w:u w:val="single"/>
        </w:rPr>
        <w:br/>
        <w:t>PÁGINA 419:</w:t>
      </w:r>
    </w:p>
    <w:p>
      <w:r>
        <w:rPr>
          <w:b/>
        </w:rPr>
        <w:t xml:space="preserve">Parágrafo 1255: </w:t>
      </w:r>
      <w:r>
        <w:rPr>
          <w:color w:val="00008B"/>
        </w:rPr>
        <w:t xml:space="preserve">[ortografia/gramática] </w:t>
      </w:r>
      <w:r>
        <w:rPr>
          <w:strike/>
          <w:color w:val="FF0000"/>
        </w:rPr>
        <w:t>"sobre"</w:t>
      </w:r>
      <w:r>
        <w:t xml:space="preserve"> → </w:t>
      </w:r>
      <w:r>
        <w:rPr>
          <w:color w:val="008000"/>
          <w:u w:val="single"/>
        </w:rPr>
        <w:t>"a"</w:t>
      </w:r>
    </w:p>
    <w:p>
      <w:r>
        <w:rPr>
          <w:b/>
          <w:u w:val="single"/>
        </w:rPr>
        <w:br/>
        <w:t>PÁGINA 437:</w:t>
      </w:r>
    </w:p>
    <w:p>
      <w:r>
        <w:rPr>
          <w:b/>
        </w:rPr>
        <w:t xml:space="preserve">Parágrafo 1310: </w:t>
      </w:r>
      <w:r>
        <w:rPr>
          <w:color w:val="00008B"/>
        </w:rPr>
        <w:t xml:space="preserve">[ortografia/gramática] </w:t>
      </w:r>
      <w:r>
        <w:rPr>
          <w:strike/>
          <w:color w:val="FF0000"/>
        </w:rPr>
        <w:t>"sentido"</w:t>
      </w:r>
      <w:r>
        <w:t xml:space="preserve"> → </w:t>
      </w:r>
      <w:r>
        <w:rPr>
          <w:color w:val="008000"/>
          <w:u w:val="single"/>
        </w:rPr>
        <w:t>"o"</w:t>
      </w:r>
    </w:p>
    <w:p>
      <w:r>
        <w:rPr>
          <w:b/>
          <w:u w:val="single"/>
        </w:rPr>
        <w:br/>
        <w:t>PÁGINA 541:</w:t>
      </w:r>
    </w:p>
    <w:p>
      <w:r>
        <w:rPr>
          <w:b/>
        </w:rPr>
        <w:t xml:space="preserve">Parágrafo 1621: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544:</w:t>
      </w:r>
    </w:p>
    <w:p>
      <w:r>
        <w:rPr>
          <w:b/>
        </w:rPr>
        <w:t xml:space="preserve">Parágrafo 1629: </w:t>
      </w:r>
      <w:r>
        <w:rPr>
          <w:color w:val="00008B"/>
        </w:rPr>
        <w:t xml:space="preserve">[ortografia/gramática] </w:t>
      </w:r>
      <w:r>
        <w:rPr>
          <w:strike/>
          <w:color w:val="FF0000"/>
        </w:rPr>
        <w:t>"é"</w:t>
      </w:r>
      <w:r>
        <w:t xml:space="preserve"> → </w:t>
      </w:r>
      <w:r>
        <w:rPr>
          <w:color w:val="008000"/>
          <w:u w:val="single"/>
        </w:rPr>
        <w:t>"É"</w:t>
      </w:r>
    </w:p>
    <w:p>
      <w:r>
        <w:rPr>
          <w:b/>
          <w:u w:val="single"/>
        </w:rPr>
        <w:br/>
        <w:t>PÁGINA 558:</w:t>
      </w:r>
    </w:p>
    <w:p>
      <w:r>
        <w:rPr>
          <w:b/>
        </w:rPr>
        <w:t xml:space="preserve">Parágrafo 1672: </w:t>
      </w:r>
      <w:r>
        <w:rPr>
          <w:color w:val="00008B"/>
        </w:rPr>
        <w:t xml:space="preserve">[ortografia/gramática] </w:t>
      </w:r>
      <w:r>
        <w:rPr>
          <w:strike/>
          <w:color w:val="FF0000"/>
        </w:rPr>
        <w:t>"dia"</w:t>
      </w:r>
      <w:r>
        <w:t xml:space="preserve"> → </w:t>
      </w:r>
      <w:r>
        <w:rPr>
          <w:color w:val="008000"/>
          <w:u w:val="single"/>
        </w:rPr>
        <w:t>"dia&gt;"</w:t>
      </w:r>
    </w:p>
    <w:p>
      <w:r>
        <w:rPr>
          <w:b/>
          <w:u w:val="single"/>
        </w:rPr>
        <w:br/>
        <w:t>PÁGINA 561:</w:t>
      </w:r>
    </w:p>
    <w:p>
      <w:r>
        <w:rPr>
          <w:b/>
        </w:rPr>
        <w:t xml:space="preserve">Parágrafo 1681: </w:t>
      </w:r>
      <w:r>
        <w:rPr>
          <w:color w:val="00008B"/>
        </w:rPr>
        <w:t xml:space="preserve">[ortografia/gramática] </w:t>
      </w:r>
      <w:r>
        <w:rPr>
          <w:strike/>
          <w:color w:val="FF0000"/>
        </w:rPr>
        <w:t>"leite,"</w:t>
      </w:r>
      <w:r>
        <w:t xml:space="preserve"> → </w:t>
      </w:r>
      <w:r>
        <w:rPr>
          <w:color w:val="008000"/>
          <w:u w:val="single"/>
        </w:rPr>
        <w:t>"o"</w:t>
      </w:r>
    </w:p>
    <w:p>
      <w:r>
        <w:rPr>
          <w:b/>
          <w:u w:val="single"/>
        </w:rPr>
        <w:br/>
        <w:t>PÁGINA 575:</w:t>
      </w:r>
    </w:p>
    <w:p>
      <w:r>
        <w:rPr>
          <w:b/>
        </w:rPr>
        <w:t xml:space="preserve">Parágrafo 1722: </w:t>
      </w:r>
      <w:r>
        <w:rPr>
          <w:color w:val="00008B"/>
        </w:rPr>
        <w:t xml:space="preserve">[ortografia/gramática] </w:t>
      </w:r>
      <w:r>
        <w:rPr>
          <w:strike/>
          <w:color w:val="FF0000"/>
        </w:rPr>
        <w:t>"integral."</w:t>
      </w:r>
      <w:r>
        <w:t xml:space="preserve"> → </w:t>
      </w:r>
      <w:r>
        <w:rPr>
          <w:color w:val="008000"/>
          <w:u w:val="single"/>
        </w:rPr>
        <w:t>"integral.&gt;"</w:t>
      </w:r>
    </w:p>
    <w:p>
      <w:r>
        <w:rPr>
          <w:b/>
          <w:u w:val="single"/>
        </w:rPr>
        <w:br/>
        <w:t>PÁGINA 589:</w:t>
      </w:r>
    </w:p>
    <w:p>
      <w:r>
        <w:rPr>
          <w:b/>
        </w:rPr>
        <w:t xml:space="preserve">Parágrafo 1764: </w:t>
      </w:r>
      <w:r>
        <w:rPr>
          <w:color w:val="00008B"/>
        </w:rPr>
        <w:t xml:space="preserve">[ortografia/gramática] </w:t>
      </w:r>
      <w:r>
        <w:rPr>
          <w:strike/>
          <w:color w:val="FF0000"/>
        </w:rPr>
        <w:t>"&lt;Legenda:"</w:t>
      </w:r>
      <w:r>
        <w:t xml:space="preserve"> → </w:t>
      </w:r>
      <w:r>
        <w:rPr>
          <w:color w:val="008000"/>
          <w:u w:val="single"/>
        </w:rPr>
        <w:t>"&lt;legenda:"</w:t>
      </w:r>
    </w:p>
    <w:p>
      <w:r>
        <w:rPr>
          <w:b/>
          <w:u w:val="single"/>
        </w:rPr>
        <w:br/>
        <w:t>PÁGINA 595:</w:t>
      </w:r>
    </w:p>
    <w:p>
      <w:r>
        <w:rPr>
          <w:b/>
        </w:rPr>
        <w:t xml:space="preserve">Parágrafo 1783: </w:t>
      </w:r>
      <w:r>
        <w:rPr>
          <w:color w:val="00008B"/>
        </w:rPr>
        <w:t xml:space="preserve">[ortografia/gramática] </w:t>
      </w:r>
      <w:r>
        <w:rPr>
          <w:strike/>
          <w:color w:val="FF0000"/>
        </w:rPr>
        <w:t>"DESCONTO&gt;"</w:t>
      </w:r>
      <w:r>
        <w:t xml:space="preserve"> → </w:t>
      </w:r>
      <w:r>
        <w:rPr>
          <w:color w:val="008000"/>
          <w:u w:val="single"/>
        </w:rPr>
        <w:t>"DESCONTO"</w:t>
      </w:r>
    </w:p>
    <w:p>
      <w:r>
        <w:rPr>
          <w:b/>
          <w:u w:val="single"/>
        </w:rPr>
        <w:br/>
        <w:t>PÁGINA 606:</w:t>
      </w:r>
    </w:p>
    <w:p>
      <w:r>
        <w:rPr>
          <w:b/>
        </w:rPr>
        <w:t xml:space="preserve">Parágrafo 1817: </w:t>
      </w:r>
      <w:r>
        <w:rPr>
          <w:color w:val="00008B"/>
        </w:rPr>
        <w:t xml:space="preserve">[ortografia/gramática] </w:t>
      </w:r>
      <w:r>
        <w:rPr>
          <w:strike/>
          <w:color w:val="FF0000"/>
        </w:rPr>
        <w:t>"sabores"</w:t>
      </w:r>
      <w:r>
        <w:t xml:space="preserve"> → </w:t>
      </w:r>
      <w:r>
        <w:rPr>
          <w:color w:val="008000"/>
          <w:u w:val="single"/>
        </w:rPr>
        <w:t>"sabores:"</w:t>
      </w:r>
    </w:p>
    <w:p>
      <w:r>
        <w:rPr>
          <w:b/>
          <w:u w:val="single"/>
        </w:rPr>
        <w:br/>
        <w:t>PÁGINA 622:</w:t>
      </w:r>
    </w:p>
    <w:p>
      <w:r>
        <w:rPr>
          <w:b/>
        </w:rPr>
        <w:t xml:space="preserve">Parágrafo 1864: </w:t>
      </w:r>
      <w:r>
        <w:rPr>
          <w:color w:val="00008B"/>
        </w:rPr>
        <w:t xml:space="preserve">[ortografia/gramática] </w:t>
      </w:r>
      <w:r>
        <w:rPr>
          <w:strike/>
          <w:color w:val="FF0000"/>
        </w:rPr>
        <w:t>"foto"</w:t>
      </w:r>
      <w:r>
        <w:t xml:space="preserve"> → </w:t>
      </w:r>
      <w:r>
        <w:rPr>
          <w:color w:val="008000"/>
          <w:u w:val="single"/>
        </w:rPr>
        <w:t>"fotos,"</w:t>
      </w:r>
    </w:p>
    <w:p>
      <w:r>
        <w:rPr>
          <w:b/>
          <w:u w:val="single"/>
        </w:rPr>
        <w:br/>
        <w:t>PÁGINA 650:</w:t>
      </w:r>
    </w:p>
    <w:p>
      <w:r>
        <w:rPr>
          <w:b/>
        </w:rPr>
        <w:t xml:space="preserve">Parágrafo 1948: </w:t>
      </w:r>
      <w:r>
        <w:rPr>
          <w:color w:val="00008B"/>
        </w:rPr>
        <w:t xml:space="preserve">[ortografia/gramática] </w:t>
      </w:r>
      <w:r>
        <w:rPr>
          <w:strike/>
          <w:color w:val="FF0000"/>
        </w:rPr>
        <w:t>"usa"</w:t>
      </w:r>
      <w:r>
        <w:t xml:space="preserve"> → </w:t>
      </w:r>
      <w:r>
        <w:rPr>
          <w:color w:val="008000"/>
          <w:u w:val="single"/>
        </w:rPr>
        <w:t>"utiliza"</w:t>
      </w:r>
    </w:p>
    <w:p>
      <w:r>
        <w:rPr>
          <w:b/>
        </w:rPr>
        <w:t xml:space="preserve">Parágrafo 1949: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666:</w:t>
      </w:r>
    </w:p>
    <w:p>
      <w:r>
        <w:rPr>
          <w:b/>
        </w:rPr>
        <w:t xml:space="preserve">Parágrafo 1995: </w:t>
      </w:r>
      <w:r>
        <w:rPr>
          <w:color w:val="00008B"/>
        </w:rPr>
        <w:t xml:space="preserve">[ortografia/gramática] </w:t>
      </w:r>
      <w:r>
        <w:rPr>
          <w:strike/>
          <w:color w:val="FF0000"/>
        </w:rPr>
        <w:t>"(X"</w:t>
      </w:r>
      <w:r>
        <w:t xml:space="preserve"> → </w:t>
      </w:r>
      <w:r>
        <w:rPr>
          <w:color w:val="008000"/>
          <w:u w:val="single"/>
        </w:rPr>
        <w:t>"(X)"</w:t>
      </w:r>
    </w:p>
    <w:p>
      <w:r>
        <w:rPr>
          <w:b/>
          <w:u w:val="single"/>
        </w:rPr>
        <w:br/>
        <w:t>PÁGINA 683:</w:t>
      </w:r>
    </w:p>
    <w:p>
      <w:r>
        <w:rPr>
          <w:b/>
        </w:rPr>
        <w:t xml:space="preserve">Parágrafo 2048: </w:t>
      </w:r>
      <w:r>
        <w:rPr>
          <w:color w:val="00008B"/>
        </w:rPr>
        <w:t xml:space="preserve">[ortografia/gramática] </w:t>
      </w:r>
      <w:r>
        <w:rPr>
          <w:strike/>
          <w:color w:val="FF0000"/>
        </w:rPr>
        <w:t>"necessidade"</w:t>
      </w:r>
      <w:r>
        <w:t xml:space="preserve"> → </w:t>
      </w:r>
      <w:r>
        <w:rPr>
          <w:color w:val="008000"/>
          <w:u w:val="single"/>
        </w:rPr>
        <w:t>"a"</w:t>
      </w:r>
    </w:p>
    <w:p>
      <w:r>
        <w:rPr>
          <w:b/>
          <w:u w:val="single"/>
        </w:rPr>
        <w:br/>
        <w:t>PÁGINA 701:</w:t>
      </w:r>
    </w:p>
    <w:p>
      <w:r>
        <w:rPr>
          <w:b/>
        </w:rPr>
        <w:t xml:space="preserve">Parágrafo 2102: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717:</w:t>
      </w:r>
    </w:p>
    <w:p>
      <w:r>
        <w:rPr>
          <w:b/>
        </w:rPr>
        <w:t xml:space="preserve">Parágrafo 2148: </w:t>
      </w:r>
      <w:r>
        <w:rPr>
          <w:color w:val="00008B"/>
        </w:rPr>
        <w:t xml:space="preserve">[ortografia/gramática] </w:t>
      </w:r>
      <w:r>
        <w:rPr>
          <w:strike/>
          <w:color w:val="FF0000"/>
        </w:rPr>
        <w:t>"dia"</w:t>
      </w:r>
      <w:r>
        <w:t xml:space="preserve"> → </w:t>
      </w:r>
      <w:r>
        <w:rPr>
          <w:color w:val="008000"/>
          <w:u w:val="single"/>
        </w:rPr>
        <w:t>"o"</w:t>
      </w:r>
    </w:p>
    <w:p>
      <w:r>
        <w:rPr>
          <w:b/>
          <w:u w:val="single"/>
        </w:rPr>
        <w:br/>
        <w:t>PÁGINA 725:</w:t>
      </w:r>
    </w:p>
    <w:p>
      <w:r>
        <w:rPr>
          <w:b/>
        </w:rPr>
        <w:t xml:space="preserve">Parágrafo 2172: </w:t>
      </w:r>
      <w:r>
        <w:rPr>
          <w:color w:val="00008B"/>
        </w:rPr>
        <w:t xml:space="preserve">[ortografia/gramática] </w:t>
      </w:r>
      <w:r>
        <w:rPr>
          <w:strike/>
          <w:color w:val="FF0000"/>
        </w:rPr>
        <w:t>"“Distraído”atua"</w:t>
      </w:r>
      <w:r>
        <w:t xml:space="preserve"> → </w:t>
      </w:r>
      <w:r>
        <w:rPr>
          <w:color w:val="008000"/>
          <w:u w:val="single"/>
        </w:rPr>
        <w:t>"“Distraído”"</w:t>
      </w:r>
    </w:p>
    <w:p>
      <w:r>
        <w:rPr>
          <w:b/>
        </w:rPr>
        <w:t xml:space="preserve">Parágrafo 2173: </w:t>
      </w:r>
      <w:r>
        <w:rPr>
          <w:color w:val="00008B"/>
        </w:rPr>
        <w:t xml:space="preserve">[pontuação] </w:t>
      </w:r>
      <w:r>
        <w:rPr>
          <w:color w:val="808080"/>
        </w:rPr>
        <w:t>[faltava ponto final]</w:t>
      </w:r>
      <w:r>
        <w:t xml:space="preserve"> → </w:t>
      </w:r>
      <w:r>
        <w:rPr>
          <w:color w:val="008000"/>
          <w:u w:val="single"/>
        </w:rPr>
        <w:t>"."</w:t>
      </w:r>
    </w:p>
    <w:p>
      <w:r>
        <w:rPr>
          <w:b/>
          <w:u w:val="single"/>
        </w:rPr>
        <w:br/>
        <w:t>PÁGINA 755:</w:t>
      </w:r>
    </w:p>
    <w:p>
      <w:r>
        <w:rPr>
          <w:b/>
        </w:rPr>
        <w:t xml:space="preserve">Parágrafo 2264: </w:t>
      </w:r>
      <w:r>
        <w:rPr>
          <w:color w:val="00008B"/>
        </w:rPr>
        <w:t xml:space="preserve">[ortografia/gramática] </w:t>
      </w:r>
      <w:r>
        <w:rPr>
          <w:strike/>
          <w:color w:val="FF0000"/>
        </w:rPr>
        <w:t>"vista.."</w:t>
      </w:r>
      <w:r>
        <w:t xml:space="preserve"> → </w:t>
      </w:r>
      <w:r>
        <w:rPr>
          <w:color w:val="008000"/>
          <w:u w:val="single"/>
        </w:rPr>
        <w:t>"vista."</w:t>
      </w:r>
    </w:p>
    <w:p>
      <w:r>
        <w:rPr>
          <w:b/>
          <w:u w:val="single"/>
        </w:rPr>
        <w:br/>
        <w:t>PÁGINA 756:</w:t>
      </w:r>
    </w:p>
    <w:p>
      <w:r>
        <w:rPr>
          <w:b/>
        </w:rPr>
        <w:t xml:space="preserve">Parágrafo 2265: </w:t>
      </w:r>
      <w:r>
        <w:rPr>
          <w:color w:val="00008B"/>
        </w:rPr>
        <w:t xml:space="preserve">[outros] </w:t>
      </w:r>
      <w:r>
        <w:rPr>
          <w:strike/>
          <w:color w:val="FF0000"/>
        </w:rPr>
        <w:t>"mudança complexa"</w:t>
      </w:r>
      <w:r>
        <w:t xml:space="preserve"> → </w:t>
      </w:r>
      <w:r>
        <w:rPr>
          <w:color w:val="008000"/>
          <w:u w:val="single"/>
        </w:rPr>
        <w:t>"ver texto marcado"</w:t>
      </w:r>
    </w:p>
    <w:p>
      <w:r>
        <w:rPr>
          <w:b/>
        </w:rPr>
        <w:t xml:space="preserve">Parágrafo 2267: </w:t>
      </w:r>
      <w:r>
        <w:rPr>
          <w:color w:val="00008B"/>
        </w:rPr>
        <w:t xml:space="preserve">[ortografia/gramática] </w:t>
      </w:r>
      <w:r>
        <w:rPr>
          <w:strike/>
          <w:color w:val="FF0000"/>
        </w:rPr>
        <w:t>"notícia:um"</w:t>
      </w:r>
      <w:r>
        <w:t xml:space="preserve"> → </w:t>
      </w:r>
      <w:r>
        <w:rPr>
          <w:color w:val="008000"/>
          <w:u w:val="single"/>
        </w:rPr>
        <w:t>"notícia:"</w:t>
      </w:r>
    </w:p>
    <w:p>
      <w:r>
        <w:rPr>
          <w:b/>
          <w:u w:val="single"/>
        </w:rPr>
        <w:br/>
        <w:t>PÁGINA 786:</w:t>
      </w:r>
    </w:p>
    <w:p>
      <w:r>
        <w:rPr>
          <w:b/>
        </w:rPr>
        <w:t xml:space="preserve">Parágrafo 2357: </w:t>
      </w:r>
      <w:r>
        <w:rPr>
          <w:color w:val="00008B"/>
        </w:rPr>
        <w:t xml:space="preserve">[ortografia/gramática] </w:t>
      </w:r>
      <w:r>
        <w:rPr>
          <w:strike/>
          <w:color w:val="FF0000"/>
        </w:rPr>
        <w:t>"pós"</w:t>
      </w:r>
      <w:r>
        <w:t xml:space="preserve"> → </w:t>
      </w:r>
      <w:r>
        <w:rPr>
          <w:color w:val="008000"/>
          <w:u w:val="single"/>
        </w:rPr>
        <w:t>"pós-apocalíptico,"</w:t>
      </w:r>
    </w:p>
    <w:p>
      <w:r>
        <w:rPr>
          <w:b/>
          <w:u w:val="single"/>
        </w:rPr>
        <w:br/>
        <w:t>PÁGINA 814:</w:t>
      </w:r>
    </w:p>
    <w:p>
      <w:r>
        <w:rPr>
          <w:b/>
        </w:rPr>
        <w:t xml:space="preserve">Parágrafo 2439: </w:t>
      </w:r>
      <w:r>
        <w:rPr>
          <w:color w:val="00008B"/>
        </w:rPr>
        <w:t xml:space="preserve">[ortografia/gramática] </w:t>
      </w:r>
      <w:r>
        <w:rPr>
          <w:strike/>
          <w:color w:val="FF0000"/>
        </w:rPr>
        <w:t>"como:"</w:t>
      </w:r>
      <w:r>
        <w:t xml:space="preserve"> → </w:t>
      </w:r>
      <w:r>
        <w:rPr>
          <w:color w:val="008000"/>
          <w:u w:val="single"/>
        </w:rPr>
        <w:t>"como"</w:t>
      </w:r>
    </w:p>
    <w:p>
      <w:r>
        <w:rPr>
          <w:b/>
          <w:u w:val="single"/>
        </w:rPr>
        <w:br/>
        <w:t>PÁGINA 886:</w:t>
      </w:r>
    </w:p>
    <w:p>
      <w:r>
        <w:rPr>
          <w:b/>
        </w:rPr>
        <w:t xml:space="preserve">Parágrafo 2657: </w:t>
      </w:r>
      <w:r>
        <w:rPr>
          <w:color w:val="00008B"/>
        </w:rPr>
        <w:t xml:space="preserve">[ortografia/gramática] </w:t>
      </w:r>
      <w:r>
        <w:rPr>
          <w:strike/>
          <w:color w:val="FF0000"/>
        </w:rPr>
        <w:t>"(33"</w:t>
      </w:r>
      <w:r>
        <w:t xml:space="preserve"> → </w:t>
      </w:r>
      <w:r>
        <w:rPr>
          <w:color w:val="008000"/>
          <w:u w:val="single"/>
        </w:rPr>
        <w:t>"(33%)."</w:t>
      </w:r>
    </w:p>
    <w:p>
      <w:r>
        <w:rPr>
          <w:b/>
          <w:u w:val="single"/>
        </w:rPr>
        <w:br/>
        <w:t>PÁGINA 888:</w:t>
      </w:r>
    </w:p>
    <w:p>
      <w:r>
        <w:rPr>
          <w:b/>
        </w:rPr>
        <w:t xml:space="preserve">Parágrafo 2662: </w:t>
      </w:r>
      <w:r>
        <w:rPr>
          <w:color w:val="00008B"/>
        </w:rPr>
        <w:t xml:space="preserve">[ortografia/gramática] </w:t>
      </w:r>
      <w:r>
        <w:rPr>
          <w:strike/>
          <w:color w:val="FF0000"/>
        </w:rPr>
        <w:t>"42"</w:t>
      </w:r>
      <w:r>
        <w:t xml:space="preserve"> → </w:t>
      </w:r>
      <w:r>
        <w:rPr>
          <w:color w:val="008000"/>
          <w:u w:val="single"/>
        </w:rPr>
        <w:t>"42%)."</w:t>
      </w:r>
    </w:p>
    <w:p>
      <w:r>
        <w:rPr>
          <w:b/>
          <w:u w:val="single"/>
        </w:rPr>
        <w:br/>
        <w:t>PÁGINA 898:</w:t>
      </w:r>
    </w:p>
    <w:p>
      <w:r>
        <w:rPr>
          <w:b/>
        </w:rPr>
        <w:t xml:space="preserve">Parágrafo 2691: </w:t>
      </w:r>
      <w:r>
        <w:rPr>
          <w:color w:val="00008B"/>
        </w:rPr>
        <w:t xml:space="preserve">[ortografia/gramática] </w:t>
      </w:r>
      <w:r>
        <w:rPr>
          <w:strike/>
          <w:color w:val="FF0000"/>
        </w:rPr>
        <w:t>"uma"</w:t>
      </w:r>
      <w:r>
        <w:t xml:space="preserve"> → </w:t>
      </w:r>
      <w:r>
        <w:rPr>
          <w:color w:val="008000"/>
          <w:u w:val="single"/>
        </w:rPr>
        <w:t>"um"</w:t>
      </w:r>
    </w:p>
    <w:p>
      <w:r>
        <w:rPr>
          <w:b/>
          <w:u w:val="single"/>
        </w:rPr>
        <w:br/>
        <w:t>PÁGINA 953:</w:t>
      </w:r>
    </w:p>
    <w:p>
      <w:r>
        <w:rPr>
          <w:b/>
        </w:rPr>
        <w:t xml:space="preserve">Parágrafo 2857: </w:t>
      </w:r>
      <w:r>
        <w:rPr>
          <w:color w:val="00008B"/>
        </w:rPr>
        <w:t xml:space="preserve">[outros] </w:t>
      </w:r>
      <w:r>
        <w:rPr>
          <w:strike/>
          <w:color w:val="FF0000"/>
        </w:rPr>
        <w:t>"mudança complexa"</w:t>
      </w:r>
      <w:r>
        <w:t xml:space="preserve"> → </w:t>
      </w:r>
      <w:r>
        <w:rPr>
          <w:color w:val="008000"/>
          <w:u w:val="single"/>
        </w:rPr>
        <w:t>"ver texto marcado"</w:t>
      </w:r>
    </w:p>
    <w:p>
      <w:r>
        <w:rPr>
          <w:b/>
          <w:u w:val="single"/>
        </w:rPr>
        <w:br/>
        <w:t>PÁGINA 1026:</w:t>
      </w:r>
    </w:p>
    <w:p>
      <w:r>
        <w:rPr>
          <w:b/>
        </w:rPr>
        <w:t xml:space="preserve">Tabela 2, Célula (1,1): </w:t>
      </w:r>
      <w:r>
        <w:rPr>
          <w:color w:val="00008B"/>
        </w:rPr>
        <w:t xml:space="preserve">[ortografia/gramática] </w:t>
      </w:r>
      <w:r>
        <w:rPr>
          <w:strike/>
          <w:color w:val="FF0000"/>
        </w:rPr>
        <w:t>"coggnitivo:"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"cogngitivo:"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"cognitgivo:"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"cognitivgo:"</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"cognitivod:"</w:t>
      </w:r>
      <w:r>
        <w:t xml:space="preserve"> → </w:t>
      </w:r>
      <w:r>
        <w:rPr>
          <w:color w:val="008000"/>
          <w:u w:val="single"/>
        </w:rPr>
        <w:t>"cognitivo:"</w:t>
      </w:r>
    </w:p>
    <w:p>
      <w:r>
        <w:rPr>
          <w:b/>
        </w:rPr>
        <w:t xml:space="preserve">Tabela 2, Célula (1,1): </w:t>
      </w:r>
      <w:r>
        <w:rPr>
          <w:color w:val="00008B"/>
        </w:rPr>
        <w:t xml:space="preserve">[ortografia/gramática] </w:t>
      </w:r>
      <w:r>
        <w:rPr>
          <w:strike/>
          <w:color w:val="FF0000"/>
        </w:rPr>
        <w:t>"sIdentificar"</w:t>
      </w:r>
      <w:r>
        <w:t xml:space="preserve"> → </w:t>
      </w:r>
      <w:r>
        <w:rPr>
          <w:color w:val="008000"/>
          <w:u w:val="single"/>
        </w:rPr>
        <w:t>"Identificar"</w:t>
      </w:r>
    </w:p>
    <w:p>
      <w:r>
        <w:rPr>
          <w:b/>
        </w:rPr>
        <w:t xml:space="preserve">Tabela 2, Célula (1,1): </w:t>
      </w:r>
      <w:r>
        <w:rPr>
          <w:color w:val="00008B"/>
        </w:rPr>
        <w:t xml:space="preserve">[ortografia/gramática] </w:t>
      </w:r>
      <w:r>
        <w:rPr>
          <w:strike/>
          <w:color w:val="FF0000"/>
        </w:rPr>
        <w:t>"Isdentificar"</w:t>
      </w:r>
      <w:r>
        <w:t xml:space="preserve"> → </w:t>
      </w:r>
      <w:r>
        <w:rPr>
          <w:color w:val="008000"/>
          <w:u w:val="single"/>
        </w:rPr>
        <w:t>"Identificar"</w:t>
      </w:r>
    </w:p>
    <w:p>
      <w:r>
        <w:rPr>
          <w:b/>
        </w:rPr>
        <w:t xml:space="preserve">Tabela 2, Célula (1,1): </w:t>
      </w:r>
      <w:r>
        <w:rPr>
          <w:color w:val="00008B"/>
        </w:rPr>
        <w:t xml:space="preserve">[ortografia/gramática] </w:t>
      </w:r>
      <w:r>
        <w:rPr>
          <w:strike/>
          <w:color w:val="FF0000"/>
        </w:rPr>
        <w:t>"Aanalisar"</w:t>
      </w:r>
      <w:r>
        <w:t xml:space="preserve"> → </w:t>
      </w:r>
      <w:r>
        <w:rPr>
          <w:color w:val="008000"/>
          <w:u w:val="single"/>
        </w:rPr>
        <w:t>"Analisar"</w:t>
      </w:r>
    </w:p>
    <w:p>
      <w:r>
        <w:rPr>
          <w:b/>
        </w:rPr>
        <w:t xml:space="preserve">Tabela 4, Célula (1,1): </w:t>
      </w:r>
      <w:r>
        <w:rPr>
          <w:color w:val="00008B"/>
        </w:rPr>
        <w:t xml:space="preserve">[ortografia/gramática] </w:t>
      </w:r>
      <w:r>
        <w:rPr>
          <w:strike/>
          <w:color w:val="FF0000"/>
        </w:rPr>
        <w:t>"cenaas"</w:t>
      </w:r>
      <w:r>
        <w:t xml:space="preserve"> → </w:t>
      </w:r>
      <w:r>
        <w:rPr>
          <w:color w:val="008000"/>
          <w:u w:val="single"/>
        </w:rPr>
        <w:t>"cenas"</w:t>
      </w:r>
    </w:p>
    <w:p>
      <w:r>
        <w:rPr>
          <w:b/>
        </w:rPr>
        <w:t xml:space="preserve">Tabela 4, Célula (1,1): </w:t>
      </w:r>
      <w:r>
        <w:rPr>
          <w:color w:val="00008B"/>
        </w:rPr>
        <w:t xml:space="preserve">[ortografia/gramática] </w:t>
      </w:r>
      <w:r>
        <w:rPr>
          <w:strike/>
          <w:color w:val="FF0000"/>
        </w:rPr>
        <w:t>"sendoa"</w:t>
      </w:r>
      <w:r>
        <w:t xml:space="preserve"> → </w:t>
      </w:r>
      <w:r>
        <w:rPr>
          <w:color w:val="008000"/>
          <w:u w:val="single"/>
        </w:rPr>
        <w:t>"sendo"</w:t>
      </w:r>
    </w:p>
    <w:p>
      <w:r>
        <w:rPr>
          <w:b/>
        </w:rPr>
        <w:t xml:space="preserve">Tabela 29, Célula (1,1): </w:t>
      </w:r>
      <w:r>
        <w:rPr>
          <w:color w:val="00008B"/>
        </w:rPr>
        <w:t xml:space="preserve">[ortografia/gramática] </w:t>
      </w:r>
      <w:r>
        <w:rPr>
          <w:strike/>
          <w:color w:val="FF0000"/>
        </w:rPr>
        <w:t>"“"</w:t>
      </w:r>
      <w:r>
        <w:t xml:space="preserve"> → </w:t>
      </w:r>
      <w:r>
        <w:rPr>
          <w:color w:val="008000"/>
          <w:u w:val="single"/>
        </w:rPr>
        <w:t>"“já"</w:t>
      </w:r>
    </w:p>
    <w:p>
      <w:r>
        <w:rPr>
          <w:b/>
        </w:rPr>
        <w:t xml:space="preserve">Tabela 37, Célula (1,1): </w:t>
      </w:r>
      <w:r>
        <w:rPr>
          <w:color w:val="00008B"/>
        </w:rPr>
        <w:t xml:space="preserve">[pontuação] </w:t>
      </w:r>
      <w:r>
        <w:rPr>
          <w:color w:val="808080"/>
        </w:rPr>
        <w:t>[faltava ponto final]</w:t>
      </w:r>
      <w:r>
        <w:t xml:space="preserve"> → </w:t>
      </w:r>
      <w:r>
        <w:rPr>
          <w:color w:val="008000"/>
          <w:u w:val="single"/>
        </w:rPr>
        <w:t>"."</w:t>
      </w:r>
    </w:p>
    <w:p>
      <w:r>
        <w:rPr>
          <w:b/>
        </w:rPr>
        <w:t xml:space="preserve">Tabela 53, Célula (1,1): </w:t>
      </w:r>
      <w:r>
        <w:rPr>
          <w:color w:val="00008B"/>
        </w:rPr>
        <w:t xml:space="preserve">[ortografia/gramática] </w:t>
      </w:r>
      <w:r>
        <w:rPr>
          <w:strike/>
          <w:color w:val="FF0000"/>
        </w:rPr>
        <w:t>"o"</w:t>
      </w:r>
      <w:r>
        <w:t xml:space="preserve"> → </w:t>
      </w:r>
      <w:r>
        <w:rPr>
          <w:color w:val="008000"/>
          <w:u w:val="single"/>
        </w:rPr>
        <w:t>"os"</w:t>
      </w:r>
    </w:p>
    <w:p>
      <w:r>
        <w:rPr>
          <w:b/>
        </w:rPr>
        <w:t xml:space="preserve">Tabela 53, Célula (1,1): </w:t>
      </w:r>
      <w:r>
        <w:rPr>
          <w:color w:val="00008B"/>
        </w:rPr>
        <w:t xml:space="preserve">[ortografia/gramática] </w:t>
      </w:r>
      <w:r>
        <w:rPr>
          <w:strike/>
          <w:color w:val="FF0000"/>
        </w:rPr>
        <w:t>"AH!"</w:t>
      </w:r>
      <w:r>
        <w:t xml:space="preserve"> → </w:t>
      </w:r>
      <w:r>
        <w:rPr>
          <w:color w:val="008000"/>
          <w:u w:val="single"/>
        </w:rPr>
        <w:t>"Ah!"</w:t>
      </w:r>
    </w:p>
    <w:p>
      <w:r>
        <w:rPr>
          <w:b/>
        </w:rPr>
        <w:t xml:space="preserve">Tabela 71, Célula (1,1): </w:t>
      </w:r>
      <w:r>
        <w:rPr>
          <w:color w:val="00008B"/>
        </w:rPr>
        <w:t xml:space="preserve">[ortografia/gramática] </w:t>
      </w:r>
      <w:r>
        <w:rPr>
          <w:strike/>
          <w:color w:val="FF0000"/>
        </w:rPr>
        <w:t>"identificar"</w:t>
      </w:r>
      <w:r>
        <w:t xml:space="preserve"> → </w:t>
      </w:r>
      <w:r>
        <w:rPr>
          <w:color w:val="008000"/>
          <w:u w:val="single"/>
        </w:rPr>
        <w:t>"Identificar"</w:t>
      </w:r>
    </w:p>
    <w:p>
      <w:r>
        <w:rPr>
          <w:b/>
        </w:rPr>
        <w:t xml:space="preserve">Tabela 75, Célula (1,1): </w:t>
      </w:r>
      <w:r>
        <w:rPr>
          <w:color w:val="00008B"/>
        </w:rPr>
        <w:t xml:space="preserve">[ortografia/gramática] </w:t>
      </w:r>
      <w:r>
        <w:rPr>
          <w:strike/>
          <w:color w:val="FF0000"/>
        </w:rPr>
        <w:t>"identificar"</w:t>
      </w:r>
      <w:r>
        <w:t xml:space="preserve"> → </w:t>
      </w:r>
      <w:r>
        <w:rPr>
          <w:color w:val="008000"/>
          <w:u w:val="single"/>
        </w:rPr>
        <w:t>"Identificar"</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